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3E0E" w14:textId="69D328CC" w:rsidR="00331EAA" w:rsidRPr="00331EAA" w:rsidRDefault="00331EAA" w:rsidP="00331E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31EAA">
        <w:rPr>
          <w:rFonts w:ascii="Times New Roman" w:hAnsi="Times New Roman" w:cs="Times New Roman"/>
          <w:b/>
          <w:sz w:val="24"/>
          <w:szCs w:val="24"/>
        </w:rPr>
        <w:t>AJÁNLATKÉRŐ</w:t>
      </w:r>
    </w:p>
    <w:p w14:paraId="4B006944" w14:textId="77777777" w:rsidR="00331EAA" w:rsidRDefault="00331EAA" w:rsidP="000C47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D67755" w14:textId="3A6433BB" w:rsidR="00DB22FB" w:rsidRPr="000C471F" w:rsidRDefault="00F939B5" w:rsidP="000C47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1EAA">
        <w:rPr>
          <w:rFonts w:ascii="Times New Roman" w:hAnsi="Times New Roman" w:cs="Times New Roman"/>
          <w:b/>
          <w:i/>
          <w:sz w:val="24"/>
          <w:szCs w:val="24"/>
        </w:rPr>
        <w:t>Tárgy:</w:t>
      </w:r>
      <w:r w:rsidRPr="000C471F">
        <w:rPr>
          <w:rFonts w:ascii="Times New Roman" w:hAnsi="Times New Roman" w:cs="Times New Roman"/>
          <w:sz w:val="24"/>
          <w:szCs w:val="24"/>
        </w:rPr>
        <w:t xml:space="preserve"> Árajánlatkérés </w:t>
      </w:r>
      <w:r w:rsidR="000C471F" w:rsidRPr="000C471F">
        <w:rPr>
          <w:rFonts w:ascii="Times New Roman" w:hAnsi="Times New Roman" w:cs="Times New Roman"/>
          <w:sz w:val="24"/>
          <w:szCs w:val="24"/>
        </w:rPr>
        <w:t>–</w:t>
      </w:r>
      <w:r w:rsidR="00817D7A" w:rsidRPr="000C471F">
        <w:rPr>
          <w:rFonts w:ascii="Times New Roman" w:hAnsi="Times New Roman" w:cs="Times New Roman"/>
          <w:sz w:val="24"/>
          <w:szCs w:val="24"/>
        </w:rPr>
        <w:t xml:space="preserve"> </w:t>
      </w:r>
      <w:r w:rsidR="000C471F" w:rsidRPr="000C471F">
        <w:rPr>
          <w:rFonts w:ascii="Times New Roman" w:hAnsi="Times New Roman" w:cs="Times New Roman"/>
          <w:sz w:val="24"/>
          <w:szCs w:val="24"/>
        </w:rPr>
        <w:t>Online adatbázis és weboldal létrehozása</w:t>
      </w:r>
      <w:r w:rsidR="00DB22FB" w:rsidRPr="000C471F">
        <w:rPr>
          <w:rFonts w:ascii="Times New Roman" w:hAnsi="Times New Roman" w:cs="Times New Roman"/>
          <w:sz w:val="24"/>
          <w:szCs w:val="24"/>
        </w:rPr>
        <w:t xml:space="preserve"> az ’Enhancing co-operation between chambers to improve employment in Satu Mare and Szabolcs-Szatmár-Bereg county’ (ENCOCH) projekt keretében (ROHU-370)</w:t>
      </w:r>
    </w:p>
    <w:p w14:paraId="5542A0CA" w14:textId="77777777" w:rsidR="00AB1E59" w:rsidRPr="000C471F" w:rsidRDefault="00AB1E59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9DA5" w14:textId="4AB7FD0D" w:rsidR="000C471F" w:rsidRPr="000C471F" w:rsidRDefault="00B0114F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E422A" w:rsidRPr="000C471F">
        <w:rPr>
          <w:rFonts w:ascii="Times New Roman" w:hAnsi="Times New Roman" w:cs="Times New Roman"/>
          <w:bCs/>
          <w:sz w:val="24"/>
          <w:szCs w:val="24"/>
        </w:rPr>
        <w:t>Szabolcs-Szatmár-Bereg Megyei Kereskedelmi és Iparkamara</w:t>
      </w:r>
      <w:r w:rsidR="003E422A" w:rsidRPr="000C471F">
        <w:rPr>
          <w:rFonts w:ascii="Times New Roman" w:hAnsi="Times New Roman" w:cs="Times New Roman"/>
          <w:sz w:val="24"/>
          <w:szCs w:val="24"/>
        </w:rPr>
        <w:t xml:space="preserve"> </w:t>
      </w:r>
      <w:r w:rsidR="00623E1A">
        <w:rPr>
          <w:rFonts w:ascii="Times New Roman" w:hAnsi="Times New Roman" w:cs="Times New Roman"/>
          <w:sz w:val="24"/>
          <w:szCs w:val="24"/>
        </w:rPr>
        <w:t>ezúton kér árajánlatot</w:t>
      </w:r>
      <w:r w:rsidR="000C471F" w:rsidRPr="000C471F">
        <w:rPr>
          <w:rFonts w:ascii="Times New Roman" w:hAnsi="Times New Roman" w:cs="Times New Roman"/>
          <w:sz w:val="24"/>
          <w:szCs w:val="24"/>
        </w:rPr>
        <w:t xml:space="preserve"> az alábbi feladat ellátására.</w:t>
      </w:r>
    </w:p>
    <w:p w14:paraId="37968727" w14:textId="77777777" w:rsidR="000C471F" w:rsidRPr="000C471F" w:rsidRDefault="000C471F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F5AB1FF" w14:textId="42C884AC" w:rsidR="000C471F" w:rsidRDefault="000C471F" w:rsidP="000C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Online adatbázis és weboldal létrehozása</w:t>
      </w:r>
      <w:r w:rsidR="00DB22FB" w:rsidRPr="000C471F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="00DB22FB" w:rsidRPr="000C471F"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0C471F">
        <w:rPr>
          <w:rFonts w:ascii="Times New Roman" w:hAnsi="Times New Roman" w:cs="Times New Roman"/>
          <w:b/>
          <w:bCs/>
          <w:sz w:val="24"/>
          <w:szCs w:val="24"/>
        </w:rPr>
        <w:t>’Enhancing co-operation between chambers to improve employment in Satu Mare and Szabolcs-Szatmár-Bereg county’ (ENCOCH) projekt keretében (ROHU-370)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BB66A" w14:textId="77777777" w:rsidR="000C471F" w:rsidRPr="000C471F" w:rsidRDefault="000C471F" w:rsidP="000C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8B60CCE" w14:textId="22FC682B" w:rsidR="008D26A0" w:rsidRDefault="000C471F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árajánlatot </w:t>
      </w:r>
      <w:r w:rsidR="00B0114F" w:rsidRPr="000C471F">
        <w:rPr>
          <w:rFonts w:ascii="Times New Roman" w:hAnsi="Times New Roman" w:cs="Times New Roman"/>
          <w:sz w:val="24"/>
          <w:szCs w:val="24"/>
        </w:rPr>
        <w:t>az</w:t>
      </w:r>
      <w:r w:rsidR="002426C5" w:rsidRPr="000C471F">
        <w:rPr>
          <w:rFonts w:ascii="Times New Roman" w:hAnsi="Times New Roman" w:cs="Times New Roman"/>
          <w:sz w:val="24"/>
          <w:szCs w:val="24"/>
        </w:rPr>
        <w:t xml:space="preserve"> 1. sz. mellékletben szereplő feladat-meghatározásban foglaltak alapján kérjük megadni. </w:t>
      </w:r>
    </w:p>
    <w:p w14:paraId="45939E84" w14:textId="77777777" w:rsidR="000C471F" w:rsidRPr="000C471F" w:rsidRDefault="000C471F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47CBC749" w14:textId="77777777" w:rsidR="006821ED" w:rsidRDefault="00AD11E5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sz w:val="24"/>
          <w:szCs w:val="24"/>
        </w:rPr>
        <w:t>Az ajánlatnak tartalmaznia kell az elvégzendő feladatok megnevezését, az ajánlati árat és az ajánlat érvényességi idejét. Az ajánlati árat nettó és bruttó értékben euróban kifejezve a 2. számú mellékletben található sablon kitöltésével adja meg, feltüntetve az ajánlatának érvényességi idejét. Az ajánlatok bírálata során azonos tartalom mellett a legalacsonyabb összegű ár kerül elfogadásra. Az ajánlatkérés során az ajánlatkérő köteles előírni az alvállalkozói szerződések tartalmára, összegére és kifizetésére vonatkozó transzparenciát. Amennyiben ajánlattevő - annak ellenére, hogy saját maga is el tudná látni a feladatot - alvállalkozót von be a teljesítésbe, úgy azt az ajánlatában is köteles jelezni. Amennyiben az alvállalkozók bevonása a szerződés teljesítése során válik szükségessé, úgy az csak a megrendelő részére való bejelentést követően lehetséges.</w:t>
      </w:r>
    </w:p>
    <w:p w14:paraId="46238AE5" w14:textId="77777777" w:rsidR="006821ED" w:rsidRPr="006821ED" w:rsidRDefault="006821ED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75A7BA" w14:textId="6FA91F52" w:rsidR="00AD11E5" w:rsidRDefault="00AD11E5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 xml:space="preserve">Ajánlattételi határidő: </w:t>
      </w:r>
      <w:r w:rsidR="000C471F">
        <w:rPr>
          <w:rFonts w:ascii="Times New Roman" w:hAnsi="Times New Roman" w:cs="Times New Roman"/>
          <w:sz w:val="24"/>
          <w:szCs w:val="24"/>
        </w:rPr>
        <w:t>2020. december 10.</w:t>
      </w:r>
    </w:p>
    <w:p w14:paraId="5C9441A4" w14:textId="77777777" w:rsidR="006821ED" w:rsidRPr="006821ED" w:rsidRDefault="006821ED" w:rsidP="000C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9B04099" w14:textId="77777777" w:rsidR="00AD11E5" w:rsidRPr="000C471F" w:rsidRDefault="00AD11E5" w:rsidP="000C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Ajánlat benyújtásának módja</w:t>
      </w:r>
      <w:r w:rsidRPr="000C471F">
        <w:rPr>
          <w:rFonts w:ascii="Times New Roman" w:hAnsi="Times New Roman" w:cs="Times New Roman"/>
          <w:sz w:val="24"/>
          <w:szCs w:val="24"/>
        </w:rPr>
        <w:t xml:space="preserve">: az ajánlatot e-mailben </w:t>
      </w:r>
      <w:r w:rsidRPr="000C471F">
        <w:rPr>
          <w:rFonts w:ascii="Times New Roman" w:hAnsi="Times New Roman" w:cs="Times New Roman"/>
          <w:sz w:val="24"/>
          <w:szCs w:val="24"/>
          <w:u w:val="single"/>
        </w:rPr>
        <w:t>vagy</w:t>
      </w:r>
      <w:r w:rsidRPr="000C471F">
        <w:rPr>
          <w:rFonts w:ascii="Times New Roman" w:hAnsi="Times New Roman" w:cs="Times New Roman"/>
          <w:sz w:val="24"/>
          <w:szCs w:val="24"/>
        </w:rPr>
        <w:t xml:space="preserve"> postán lehet benyújtani az alábbi elérhetőségekre:</w:t>
      </w:r>
    </w:p>
    <w:p w14:paraId="19AADFA3" w14:textId="40578B0A" w:rsidR="00AD11E5" w:rsidRPr="000C471F" w:rsidRDefault="00AD11E5" w:rsidP="000C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Szabolcs-Szatmár-Bereg Megyei Kereskedelmi és Iparkamara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r w:rsidRPr="000C471F">
        <w:rPr>
          <w:rFonts w:ascii="Times New Roman" w:hAnsi="Times New Roman" w:cs="Times New Roman"/>
          <w:sz w:val="24"/>
          <w:szCs w:val="24"/>
        </w:rPr>
        <w:t>Nagyné Varga Katalin kamarai főtitkár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r w:rsidRPr="000C471F">
        <w:rPr>
          <w:rFonts w:ascii="Times New Roman" w:hAnsi="Times New Roman" w:cs="Times New Roman"/>
          <w:sz w:val="24"/>
          <w:szCs w:val="24"/>
        </w:rPr>
        <w:t>4400 Nyíregyháza, Széchenyi utca 2.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hyperlink r:id="rId8" w:history="1">
        <w:r w:rsidR="006B078B" w:rsidRPr="000C471F">
          <w:rPr>
            <w:rStyle w:val="Hiperhivatkozs"/>
            <w:rFonts w:ascii="Times New Roman" w:hAnsi="Times New Roman" w:cs="Times New Roman"/>
            <w:sz w:val="24"/>
            <w:szCs w:val="24"/>
          </w:rPr>
          <w:t>info@szabkam.hu</w:t>
        </w:r>
      </w:hyperlink>
      <w:r w:rsidR="006B078B" w:rsidRPr="000C471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B078B" w:rsidRPr="000C471F">
          <w:rPr>
            <w:rStyle w:val="Hiperhivatkozs"/>
            <w:rFonts w:ascii="Times New Roman" w:hAnsi="Times New Roman" w:cs="Times New Roman"/>
            <w:sz w:val="24"/>
            <w:szCs w:val="24"/>
          </w:rPr>
          <w:t>pusztai.nora@szabkam.hu</w:t>
        </w:r>
      </w:hyperlink>
    </w:p>
    <w:p w14:paraId="3EA7113C" w14:textId="77777777" w:rsidR="006821ED" w:rsidRPr="006821ED" w:rsidRDefault="006821ED" w:rsidP="000C471F">
      <w:pPr>
        <w:spacing w:after="0" w:line="240" w:lineRule="auto"/>
        <w:jc w:val="both"/>
        <w:rPr>
          <w:rFonts w:ascii="Times New Roman" w:hAnsi="Times New Roman" w:cs="Times New Roman"/>
          <w:iCs/>
          <w:sz w:val="12"/>
          <w:szCs w:val="12"/>
        </w:rPr>
      </w:pPr>
    </w:p>
    <w:p w14:paraId="4B523C14" w14:textId="77777777" w:rsidR="00AD11E5" w:rsidRPr="006821ED" w:rsidRDefault="00AD11E5" w:rsidP="000C47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1ED">
        <w:rPr>
          <w:rFonts w:ascii="Times New Roman" w:hAnsi="Times New Roman" w:cs="Times New Roman"/>
          <w:i/>
          <w:iCs/>
          <w:sz w:val="24"/>
          <w:szCs w:val="24"/>
        </w:rPr>
        <w:t>Mellékletek:</w:t>
      </w:r>
    </w:p>
    <w:p w14:paraId="2CD7B4E1" w14:textId="77777777" w:rsidR="00AD11E5" w:rsidRPr="006821ED" w:rsidRDefault="00AD11E5" w:rsidP="006821E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ED">
        <w:rPr>
          <w:rFonts w:ascii="Times New Roman" w:hAnsi="Times New Roman" w:cs="Times New Roman"/>
          <w:iCs/>
          <w:sz w:val="24"/>
          <w:szCs w:val="24"/>
        </w:rPr>
        <w:t xml:space="preserve">1 db Feladat-meghatározás </w:t>
      </w:r>
    </w:p>
    <w:p w14:paraId="6A42E338" w14:textId="77777777" w:rsidR="00AD11E5" w:rsidRPr="006821ED" w:rsidRDefault="00AD11E5" w:rsidP="006821E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ED">
        <w:rPr>
          <w:rFonts w:ascii="Times New Roman" w:hAnsi="Times New Roman" w:cs="Times New Roman"/>
          <w:iCs/>
          <w:sz w:val="24"/>
          <w:szCs w:val="24"/>
        </w:rPr>
        <w:t>1 db Árajánlat sablon</w:t>
      </w:r>
    </w:p>
    <w:p w14:paraId="1E9F95C3" w14:textId="7AEF793D" w:rsidR="00331EAA" w:rsidRDefault="00331E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3F7D32D9" w14:textId="77777777" w:rsidR="00331EAA" w:rsidRPr="008F5A90" w:rsidRDefault="00331EAA" w:rsidP="00331EAA">
      <w:pPr>
        <w:pStyle w:val="Cm"/>
        <w:numPr>
          <w:ilvl w:val="0"/>
          <w:numId w:val="24"/>
        </w:numPr>
        <w:spacing w:before="0"/>
        <w:ind w:left="142" w:hanging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5A90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sz. melléklet</w:t>
      </w:r>
    </w:p>
    <w:p w14:paraId="41147424" w14:textId="77777777" w:rsidR="00331EAA" w:rsidRPr="008F5A90" w:rsidRDefault="00331EAA" w:rsidP="00331EAA">
      <w:pPr>
        <w:pStyle w:val="Cm"/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B86397" w14:textId="77777777" w:rsidR="00331EAA" w:rsidRPr="008F5A90" w:rsidRDefault="00331EAA" w:rsidP="00331EAA">
      <w:pPr>
        <w:pStyle w:val="Cm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A90">
        <w:rPr>
          <w:rFonts w:ascii="Times New Roman" w:hAnsi="Times New Roman" w:cs="Times New Roman"/>
          <w:b/>
          <w:color w:val="auto"/>
          <w:sz w:val="28"/>
          <w:szCs w:val="28"/>
        </w:rPr>
        <w:t>Feladat-meghatározás</w:t>
      </w:r>
    </w:p>
    <w:p w14:paraId="64D181E1" w14:textId="77777777" w:rsidR="00331EAA" w:rsidRPr="008F5A90" w:rsidRDefault="00331EAA" w:rsidP="00331EAA">
      <w:pPr>
        <w:pStyle w:val="Cm"/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706F67" w14:textId="77777777" w:rsidR="00331EAA" w:rsidRPr="008F5A90" w:rsidRDefault="00331EAA" w:rsidP="00331EAA">
      <w:pPr>
        <w:pStyle w:val="Cm"/>
        <w:spacing w:before="0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8F5A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Online adatbázis és weboldal létrehozása az </w:t>
      </w:r>
      <w:r w:rsidRPr="008F5A90">
        <w:rPr>
          <w:rFonts w:ascii="Times New Roman" w:hAnsi="Times New Roman" w:cs="Times New Roman"/>
          <w:b/>
          <w:bCs/>
          <w:color w:val="auto"/>
          <w:sz w:val="24"/>
          <w:szCs w:val="24"/>
        </w:rPr>
        <w:t>’Enhancing co-operation between chambers to improve employment in Satu Mare and Szabolcs-Szatmár-Bereg county’ (ENCOCH) projekt keretében (ROHU-370)</w:t>
      </w:r>
    </w:p>
    <w:p w14:paraId="786E9403" w14:textId="77777777" w:rsidR="00331EAA" w:rsidRPr="008F5A90" w:rsidRDefault="00331EAA" w:rsidP="00331EAA">
      <w:pPr>
        <w:pStyle w:val="Cm"/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5312FE0" w14:textId="77777777" w:rsidR="00331EAA" w:rsidRDefault="00331EAA" w:rsidP="00331EA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 xml:space="preserve">Ajánlattevő feladata </w:t>
      </w:r>
      <w:r w:rsidRPr="008F5A90">
        <w:rPr>
          <w:rFonts w:ascii="Times New Roman" w:hAnsi="Times New Roman" w:cs="Times New Roman"/>
          <w:b/>
          <w:bCs/>
          <w:color w:val="2E74B5"/>
          <w:sz w:val="24"/>
          <w:szCs w:val="24"/>
        </w:rPr>
        <w:t>EGY KÉTNYELVŰ KÖZÖS MAGYAR-ROMÁN ADATBÁZIS ÉS WEBOLDAL</w:t>
      </w:r>
      <w:r w:rsidRPr="008F5A9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8F5A90">
        <w:rPr>
          <w:rFonts w:ascii="Times New Roman" w:hAnsi="Times New Roman" w:cs="Times New Roman"/>
          <w:sz w:val="24"/>
          <w:szCs w:val="24"/>
        </w:rPr>
        <w:t>létrehozása az alábbi tartalommal:</w:t>
      </w:r>
    </w:p>
    <w:p w14:paraId="0B0676BA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56297" w14:textId="77777777" w:rsidR="00331EAA" w:rsidRPr="008F5A90" w:rsidRDefault="00331EAA" w:rsidP="00331EAA">
      <w:pPr>
        <w:pStyle w:val="Listaszerbekezds"/>
        <w:numPr>
          <w:ilvl w:val="0"/>
          <w:numId w:val="2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A90">
        <w:rPr>
          <w:rFonts w:ascii="Times New Roman" w:hAnsi="Times New Roman" w:cs="Times New Roman"/>
          <w:b/>
          <w:sz w:val="24"/>
          <w:szCs w:val="24"/>
          <w:u w:val="single"/>
        </w:rPr>
        <w:t>FŐMENÜ</w:t>
      </w:r>
    </w:p>
    <w:p w14:paraId="73A3E3FD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KEZDŐLAP (HOME)</w:t>
      </w:r>
    </w:p>
    <w:p w14:paraId="716E5665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A PROJEKTRŐL</w:t>
      </w:r>
    </w:p>
    <w:p w14:paraId="30F559B4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ENCOCH projekt alapadatai (táblázatos formában): projekt címe, projekt acronym, projekt kód, finanszírozás forrása, kedvezményezettek, projekt költségvetés, projekt célja</w:t>
      </w:r>
    </w:p>
    <w:p w14:paraId="4F7F0F5A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ENCOCH projekt bemutatása: szövegesen min. 1500 karakterben</w:t>
      </w:r>
    </w:p>
    <w:p w14:paraId="587CDC0A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Link elhelyezése, amely az ENCOCH projekt közös honlapjára mutat</w:t>
      </w:r>
    </w:p>
    <w:p w14:paraId="49125E7F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közös magyar-román munkaerőpiaci adatbázis és honlap célja: szövegesen min 1500 karakterben leírni, hogy az adott honlapnak (és háttér adatbázisnak) mi a célja, valamint, hogy az egyes menüpontokban milyen információkat talál a felhasználó</w:t>
      </w:r>
    </w:p>
    <w:p w14:paraId="60C0196F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PARTNEREK</w:t>
      </w:r>
    </w:p>
    <w:p w14:paraId="449C955C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Projektpartnerek: a három projektpartner szöveges bemutatása min. 1000 karakterben, a partnerek honlapjára hivatkozó linkekkel</w:t>
      </w:r>
    </w:p>
    <w:p w14:paraId="461AC2B0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KAPCSOLAT</w:t>
      </w:r>
    </w:p>
    <w:p w14:paraId="0BABB2BB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Elérhetőségek és kapcsolatfelvétel lehetősége e-mail küldésével</w:t>
      </w:r>
    </w:p>
    <w:p w14:paraId="54F46CC6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KERESÉS</w:t>
      </w:r>
    </w:p>
    <w:p w14:paraId="3FFDD4A7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Keresés a weboldal tartalmában</w:t>
      </w:r>
    </w:p>
    <w:p w14:paraId="07D3D3A7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BELÉPÉS, REGISZTRÁCIÓ</w:t>
      </w:r>
    </w:p>
    <w:p w14:paraId="646B5DFF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Munkaadóknak</w:t>
      </w:r>
    </w:p>
    <w:p w14:paraId="0601DF8C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Egyszerű regisztrációs felület kialakítása a munkaadó alapadatainak rögzítésére: név, e-mail cím, jelszó.</w:t>
      </w:r>
    </w:p>
    <w:p w14:paraId="10E9C485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regisztrációhoz automatikus e-mail jóváhagyás is szükséges a megadott e-mail címről.</w:t>
      </w:r>
    </w:p>
    <w:p w14:paraId="7324E0CE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Munkaadók számára a regisztráció kötelező.</w:t>
      </w:r>
    </w:p>
    <w:p w14:paraId="68D12B68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felület legyen alkalmas arra, hogy a felhasználó önállóan tudjon regisztrálni.</w:t>
      </w:r>
    </w:p>
    <w:p w14:paraId="3B7B1643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regisztrációt Ajánlatkérő weblap adminisztrátora hagyja jóvá és beállítja a jogosultságot.</w:t>
      </w:r>
    </w:p>
    <w:p w14:paraId="7C11EE3D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Regisztráció esetén a felhasználó automatikusan elfogadja a GDPR adatkezelési nyilatkozatot.</w:t>
      </w:r>
    </w:p>
    <w:p w14:paraId="56ED9B8F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Álláskeresőknek</w:t>
      </w:r>
    </w:p>
    <w:p w14:paraId="7475B176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Egyszerű regisztrációs felület kialakítása az álláskereső alapadatainak rögzítésére: név, e-mail cím, jelszó</w:t>
      </w:r>
    </w:p>
    <w:p w14:paraId="6225E703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regisztrációhoz automatikus e-mail jóváhagyás is szükséges a megadott e-mail címről.</w:t>
      </w:r>
    </w:p>
    <w:p w14:paraId="631C54B3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Álláskeresők számára a regisztráció nem kötelező.</w:t>
      </w:r>
    </w:p>
    <w:p w14:paraId="50EA4579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lastRenderedPageBreak/>
        <w:t>A felület legyen alkalmas arra, hogy a felhasználó önállóan tudjon regisztrálni.</w:t>
      </w:r>
    </w:p>
    <w:p w14:paraId="467802C1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Regisztráció esetén a felhasználó automatikusan elfogadja a GDPR adatkezelési nyilatkozatot.</w:t>
      </w:r>
    </w:p>
    <w:p w14:paraId="050E911D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NYELV</w:t>
      </w:r>
    </w:p>
    <w:p w14:paraId="1AE1C7B3" w14:textId="77777777" w:rsidR="00331EAA" w:rsidRDefault="00331EAA" w:rsidP="00331EAA">
      <w:pPr>
        <w:pStyle w:val="Listaszerbekezds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Honlap és adatbázis nyelvének kiválasztása (román, magyar)</w:t>
      </w:r>
    </w:p>
    <w:p w14:paraId="62B6E069" w14:textId="77777777" w:rsidR="00331EAA" w:rsidRPr="008F5A90" w:rsidRDefault="00331EAA" w:rsidP="00331EAA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CCC19CD" w14:textId="77777777" w:rsidR="00331EAA" w:rsidRPr="008F5A90" w:rsidRDefault="00331EAA" w:rsidP="00331EAA">
      <w:pPr>
        <w:pStyle w:val="Listaszerbekezds"/>
        <w:numPr>
          <w:ilvl w:val="0"/>
          <w:numId w:val="2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A90">
        <w:rPr>
          <w:rFonts w:ascii="Times New Roman" w:hAnsi="Times New Roman" w:cs="Times New Roman"/>
          <w:b/>
          <w:sz w:val="24"/>
          <w:szCs w:val="24"/>
          <w:u w:val="single"/>
        </w:rPr>
        <w:t>MUNKAERŐPIACI INFORMÁCIÓK, ADATBÁZISOK</w:t>
      </w:r>
    </w:p>
    <w:p w14:paraId="5D069866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MUNKAVÁLLALÁSI INFORMÁCIÓK</w:t>
      </w:r>
    </w:p>
    <w:p w14:paraId="61117378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 xml:space="preserve">Információk a romániai munkavállalással kapcsolatosan: </w:t>
      </w:r>
    </w:p>
    <w:p w14:paraId="7587AA71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szöveges leírás min. 2000 karakterben az alábbi területek bemutatásával: munkajog – munkaügyi központok elérhetősége; adózás; TB és egészségügy; lakhatás és megélhetés; határátkelés és közösségi közlekedés; egyéb szolgáltatások</w:t>
      </w:r>
    </w:p>
    <w:p w14:paraId="70A2A7CF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felsorolt területekhez az érintett szervezetek linkjét el kell helyezni</w:t>
      </w:r>
    </w:p>
    <w:p w14:paraId="2B0CACA8" w14:textId="77777777" w:rsidR="00331EAA" w:rsidRPr="008F5A90" w:rsidRDefault="00331EAA" w:rsidP="00331EAA">
      <w:pPr>
        <w:pStyle w:val="Listaszerbekezds"/>
        <w:numPr>
          <w:ilvl w:val="2"/>
          <w:numId w:val="2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 xml:space="preserve">Információk a magyarországi munkavállalással kapcsolatosan: </w:t>
      </w:r>
    </w:p>
    <w:p w14:paraId="204877A2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szöveges leírás min. 2000 karakterben az alábbi területek bemutatásával: munkajog – munkaügyi központok elérhetősége; adózás; TB és egészségügy; lakhatás és megélhetés; határátkelés és közösségi közlekedés; egyéb szolgáltatások</w:t>
      </w:r>
    </w:p>
    <w:p w14:paraId="17224A16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felsorolt területekhez az érintett szervezetek linkjét el kell helyezni</w:t>
      </w:r>
    </w:p>
    <w:p w14:paraId="1980E55E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MUNKAERŐPIACI HELYZETKÉP</w:t>
      </w:r>
    </w:p>
    <w:p w14:paraId="00EC038B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Szabolcs-Szatmár-Bereg megye: szöveges leírás min. 2000 karakterben</w:t>
      </w:r>
    </w:p>
    <w:p w14:paraId="7950AE67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Szatmár megye: szöveges leírás min. 2000 karakterben</w:t>
      </w:r>
    </w:p>
    <w:p w14:paraId="273FAD7E" w14:textId="77777777" w:rsidR="00331EAA" w:rsidRPr="008F5A90" w:rsidRDefault="00331EAA" w:rsidP="00331EAA">
      <w:pPr>
        <w:pStyle w:val="Listaszerbekezds"/>
        <w:numPr>
          <w:ilvl w:val="2"/>
          <w:numId w:val="22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Statisztikai adatok:</w:t>
      </w:r>
    </w:p>
    <w:p w14:paraId="50EF7465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Úgy kell kialakítani a felületet, hogy Szabolcs-Szatmár-Bereg megyére és Szatmár megyére vonatkozó adatok is megjeleníthetők legyenek. (A fenti adatkörökkel kompatibilis romániai adatok beszerzése és aktualizálása nem feladata az Ajánlattevőnek).</w:t>
      </w:r>
    </w:p>
    <w:p w14:paraId="0D511452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Szükséges adatok települési és járási szintű szemléletes megjelenítéssel együtt:</w:t>
      </w:r>
    </w:p>
    <w:p w14:paraId="7A854828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regisztrált álláskeresők száma,</w:t>
      </w:r>
    </w:p>
    <w:p w14:paraId="662E137A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munkanélküliségi ráta.</w:t>
      </w:r>
    </w:p>
    <w:p w14:paraId="10AE0D5C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két megyére vonatkozóan az alábbi adatok megjelenítése szükséges egy-egy grafikonon éves bontásban (amennyiben rendelkezésre állnak azonos vagy hasonló romániai adatok is):</w:t>
      </w:r>
    </w:p>
    <w:p w14:paraId="00433454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lakónépesség száma az év végén,</w:t>
      </w:r>
    </w:p>
    <w:p w14:paraId="2D3B2CF2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lakónépességből a 0-14 évesek, a 15-64 évesek és a 65 évesek és idősebbek száma,</w:t>
      </w:r>
    </w:p>
    <w:p w14:paraId="5237FCC2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nyilvántartott álláskeresők száma nemi bontásban is,</w:t>
      </w:r>
    </w:p>
    <w:p w14:paraId="48E87338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nyilvántartott álláskeresők száma a nyilvántartás ideje alapján (180 napon túl, egy éven túl),</w:t>
      </w:r>
    </w:p>
    <w:p w14:paraId="189915E5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nyilvántartott álláskeresők száma legmagasabb iskolai végzettség szerint (ált. isk. 8 osztálynál kevesebb, ált. isk., szakmunkás, szakiskolai, szakközépiskolai/technikumi/gimnáziumi, főiskolai, egyetemi),</w:t>
      </w:r>
    </w:p>
    <w:p w14:paraId="43E9B0E8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nyilvántartott álláskeresők száma foglalkozási forma szerint (fizikai, szellemi),</w:t>
      </w:r>
    </w:p>
    <w:p w14:paraId="77348F64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nyilvántartott álláskeresők száma korcsoportok szerint (0-18, 19-20, 21-25, 26-30, 31-35, 36-40, 41-45, 46-50, 51-55, 56-60, 61-X).</w:t>
      </w:r>
    </w:p>
    <w:p w14:paraId="366DEABC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lastRenderedPageBreak/>
        <w:t>Az adatvizualizációnál területi, idősoros szűrést lehessen beállítani.</w:t>
      </w:r>
    </w:p>
    <w:p w14:paraId="31D30E6E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adatokat olyan (nyilvánosan nem elérhető) háttértáblázatban kell tárolni, amelyet Ajánlatkérő rendszergazdája kezelni tud, és automatikusan frissíti a honlap tartalmát.</w:t>
      </w:r>
    </w:p>
    <w:p w14:paraId="08DD6D87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MUNKAHELY KERESŐ Munkaadóknak</w:t>
      </w:r>
    </w:p>
    <w:p w14:paraId="31BF862C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 xml:space="preserve">Álláshirdetés-feladás: </w:t>
      </w:r>
    </w:p>
    <w:p w14:paraId="1B8B0D52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o</w:t>
      </w:r>
      <w:r w:rsidRPr="008F5A90">
        <w:rPr>
          <w:rFonts w:ascii="Times New Roman" w:hAnsi="Times New Roman" w:cs="Times New Roman"/>
          <w:sz w:val="24"/>
          <w:szCs w:val="24"/>
        </w:rPr>
        <w:tab/>
        <w:t>Online felület kialakítása az állások meghirdetéséhez (úgy, hogy az állást a felhasználó önállóan meg tudja hirdetni) az alábbi tartalommal:</w:t>
      </w:r>
    </w:p>
    <w:p w14:paraId="408AB345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település</w:t>
      </w:r>
    </w:p>
    <w:p w14:paraId="240C258D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ágazat (előzetesen megadott lista alapján választható)</w:t>
      </w:r>
    </w:p>
    <w:p w14:paraId="010950A4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Végzettség (előzetesen megadott lista alapján választható)</w:t>
      </w:r>
    </w:p>
    <w:p w14:paraId="5D6762D1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munkatapasztalat (előzetesen megadott lista alapján választható)</w:t>
      </w:r>
    </w:p>
    <w:p w14:paraId="6246D174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nyelvismeret (előzetesen megadott lista alapján választható)</w:t>
      </w:r>
    </w:p>
    <w:p w14:paraId="51DE392A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munka jellege (előzetesen megadott lista alapján választható)</w:t>
      </w:r>
    </w:p>
    <w:p w14:paraId="5543DAEC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bérsáv (bruttó havi tól-ig összeg megadásával)</w:t>
      </w:r>
    </w:p>
    <w:p w14:paraId="27326155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szöveges leírásra alkalmas box (max. 5000 karakter)</w:t>
      </w:r>
    </w:p>
    <w:p w14:paraId="52CCCC4D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álláshirdetést a munkaadó betöltés után törölhesse vagy szüneteltethesse.</w:t>
      </w:r>
    </w:p>
    <w:p w14:paraId="15C67852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A90">
        <w:rPr>
          <w:rFonts w:ascii="Times New Roman" w:hAnsi="Times New Roman" w:cs="Times New Roman"/>
          <w:b/>
          <w:i/>
          <w:sz w:val="24"/>
          <w:szCs w:val="24"/>
        </w:rPr>
        <w:t>MUNKAHELY KERESŐ Álláskeresőknek:</w:t>
      </w:r>
    </w:p>
    <w:p w14:paraId="7A02AD2A" w14:textId="77777777" w:rsidR="00331EAA" w:rsidRPr="008F5A90" w:rsidRDefault="00331EAA" w:rsidP="00331EAA">
      <w:pPr>
        <w:pStyle w:val="Listaszerbekezds"/>
        <w:numPr>
          <w:ilvl w:val="3"/>
          <w:numId w:val="22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Álláskeresés:</w:t>
      </w:r>
    </w:p>
    <w:p w14:paraId="53BA1A1F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Keresőfelület kialakítása az alábbi szűrési feltételekkel:</w:t>
      </w:r>
    </w:p>
    <w:p w14:paraId="2588E676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település</w:t>
      </w:r>
    </w:p>
    <w:p w14:paraId="0FFE167C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ágazat (előzetesen megadott lista alapján választható)</w:t>
      </w:r>
    </w:p>
    <w:p w14:paraId="21B14FD1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végzettség (előzetesen megadott lista alapján választható)</w:t>
      </w:r>
    </w:p>
    <w:p w14:paraId="2A4FC451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munkatapasztalat (előzetesen megadott lista alapján választható)</w:t>
      </w:r>
    </w:p>
    <w:p w14:paraId="512B2487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nyelvismeret (előzetesen megadott lista alapján választható)</w:t>
      </w:r>
    </w:p>
    <w:p w14:paraId="7F25255B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munka jellege (előzetesen megadott lista alapján választható)</w:t>
      </w:r>
    </w:p>
    <w:p w14:paraId="4F171DDA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bérsáv (bruttó havi tól-ig összeg megadásával)</w:t>
      </w:r>
    </w:p>
    <w:p w14:paraId="44E10F88" w14:textId="77777777" w:rsidR="00331EAA" w:rsidRPr="008F5A90" w:rsidRDefault="00331EAA" w:rsidP="00331EAA">
      <w:pPr>
        <w:pStyle w:val="Listaszerbekezds"/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Regisztrált felhasználók esetén a felület mentse a korábban már beállított szűrési feltételeket.</w:t>
      </w:r>
    </w:p>
    <w:p w14:paraId="091DBE5C" w14:textId="77777777" w:rsidR="00331EAA" w:rsidRPr="008F5A90" w:rsidRDefault="00331EAA" w:rsidP="00331EAA">
      <w:pPr>
        <w:pStyle w:val="Listaszerbekezds"/>
        <w:numPr>
          <w:ilvl w:val="4"/>
          <w:numId w:val="22"/>
        </w:numPr>
        <w:spacing w:after="0" w:line="240" w:lineRule="auto"/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Paraméterezhető rendezés</w:t>
      </w:r>
    </w:p>
    <w:p w14:paraId="551C7CC1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ACDD5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 xml:space="preserve">A honlap és adatbázis mellé Ajánlattevőnek ki kell dolgozni egy </w:t>
      </w:r>
      <w:r w:rsidRPr="008F5A9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MŰKÖDÉSI KÉZIKÖNYV</w:t>
      </w:r>
      <w:r w:rsidRPr="008F5A90">
        <w:rPr>
          <w:rFonts w:ascii="Times New Roman" w:hAnsi="Times New Roman" w:cs="Times New Roman"/>
          <w:sz w:val="24"/>
          <w:szCs w:val="24"/>
        </w:rPr>
        <w:t>et, ami részletezi az oldal működtetésének feladatait, a felhasználói jogosultságokat/feladatköröket, az adatbázis frissítésének gyakoriságát.</w:t>
      </w:r>
    </w:p>
    <w:p w14:paraId="0AE7366E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FC977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A9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80BA36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TECHNIKAI FELTÉTELEK:</w:t>
      </w:r>
    </w:p>
    <w:p w14:paraId="46749D9B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honlap kialakítása során kötelező alkalmazni az Interreg V-A Románia-Magyarország Program, illetve az ENCOCH projekt arculati előírásait.</w:t>
      </w:r>
    </w:p>
    <w:p w14:paraId="02CF240C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honlap kialakítása legyen reszponzív és böngésző független!</w:t>
      </w:r>
    </w:p>
    <w:p w14:paraId="5FA68094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 xml:space="preserve">A honlap legyen alkalmas két nyelvű használatra! </w:t>
      </w:r>
    </w:p>
    <w:p w14:paraId="119F8BA8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Ajánlattevőnek csak a magyar nyelvű tartalmat kell feltöltenie, de a tartalom módosításához regisztrálható olyan felhasználó, akinek SZERKESZTŐ joga van!</w:t>
      </w:r>
    </w:p>
    <w:p w14:paraId="30BD6700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magyar és román nyelvű tartalom feltöltéséhez, módosításához regisztrálható olyan felhasználó, akinek SZERKESZTŐ joga van.</w:t>
      </w:r>
    </w:p>
    <w:p w14:paraId="6D2542F7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Ajánlattevő végzi el a magyar nyelvű tartalom feltöltését</w:t>
      </w:r>
    </w:p>
    <w:p w14:paraId="4986E103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Ajánlatkérő végzi el a román nyelvű tartalom feltöltését</w:t>
      </w:r>
    </w:p>
    <w:p w14:paraId="5672FD7D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5A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román nyelvű felület tartalmazza a román nyelvű űrlapokat, a magyar nyelvű felület pedig a magyar nyelvű űrlapokat. A felhasználók eldönthetik, hogy mely felületen regisztrálnak, romániai munkaadók és álláskeresők akár mindkettőn regisztrálhatnak. </w:t>
      </w:r>
    </w:p>
    <w:p w14:paraId="1473969B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munkahelykereső adatbázisnak alkalmasnak kell lennie arra, hogy legalább 200 vállalkozás adatait és munkaerőpiaci igényeit, illetve legalább 10 000 álláskereső adatait tárolja.</w:t>
      </w:r>
    </w:p>
    <w:p w14:paraId="316564E4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adatok felhőben legyenek tárolva.</w:t>
      </w:r>
    </w:p>
    <w:p w14:paraId="19DC5B98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adatokról készüljön rendszeresen mentés.</w:t>
      </w:r>
    </w:p>
    <w:p w14:paraId="35B284C0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adatok változása legyen nyomon követhető, készüljön napló minden adatbázis műveletről.</w:t>
      </w:r>
    </w:p>
    <w:p w14:paraId="1C9B8BE0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Az adat mellett mindig tárolja a létrehozó felhasználót és a létrehozás dátumát.</w:t>
      </w:r>
    </w:p>
    <w:p w14:paraId="1651C6DA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be- és kilépések legyenek naplóban rögzítettek és lekérdezhetők.</w:t>
      </w:r>
    </w:p>
    <w:p w14:paraId="5A464EB1" w14:textId="77777777" w:rsidR="00331EAA" w:rsidRPr="008F5A90" w:rsidRDefault="00331EAA" w:rsidP="00331EA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 felhasználók jogosultsági rendszer szerint érjenek el adatokat</w:t>
      </w:r>
    </w:p>
    <w:p w14:paraId="5645D0AA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LEKÉRDEZŐ</w:t>
      </w:r>
    </w:p>
    <w:p w14:paraId="4F62E6F8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Regisztráció nélkül látja a weblapot és az adatbázisok tartalmát</w:t>
      </w:r>
    </w:p>
    <w:p w14:paraId="20439070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REGISZTRÁLT ÁLLÁSKERESŐ</w:t>
      </w:r>
    </w:p>
    <w:p w14:paraId="5B08D215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Látja a weblapot és az adatbázisok tartalmát</w:t>
      </w:r>
    </w:p>
    <w:p w14:paraId="7C704EB6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Rögzítheti magát álláskeresőnek</w:t>
      </w:r>
    </w:p>
    <w:p w14:paraId="7B888936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REGISZTRÁLT MUNKAADÓ</w:t>
      </w:r>
    </w:p>
    <w:p w14:paraId="4004C870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Látja a weblapot és az adatbázisok tartalmát</w:t>
      </w:r>
    </w:p>
    <w:p w14:paraId="128A5937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Rögzítheti magát munkaadónak</w:t>
      </w:r>
    </w:p>
    <w:p w14:paraId="608D555E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Rögzíthet állásajánlatot</w:t>
      </w:r>
    </w:p>
    <w:p w14:paraId="2910CE71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SZERKESZTŐ</w:t>
      </w:r>
    </w:p>
    <w:p w14:paraId="04CC8FFC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C5C3D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WEBOLDAL ADMINISZTRÁTOR</w:t>
      </w:r>
    </w:p>
    <w:p w14:paraId="732B51A5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Rendszergazda joga van a teljes funkcionalitás használatához és a kritikus adatok kezeléséhez</w:t>
      </w:r>
    </w:p>
    <w:p w14:paraId="5FE81DB3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Karbantarthatja a törzsadatokat</w:t>
      </w:r>
    </w:p>
    <w:p w14:paraId="66C8587B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Lekérdezheti a naplókat, belépéseket</w:t>
      </w:r>
    </w:p>
    <w:p w14:paraId="2EF75B93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Beállíthatja a jogosultságokat</w:t>
      </w:r>
    </w:p>
    <w:p w14:paraId="6280D7AA" w14:textId="77777777" w:rsidR="00331EAA" w:rsidRPr="008F5A90" w:rsidRDefault="00331EAA" w:rsidP="00331EAA">
      <w:pPr>
        <w:pStyle w:val="Listaszerbekezds"/>
        <w:numPr>
          <w:ilvl w:val="1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ADATBÁZIS ADMINISZTRÁTOR</w:t>
      </w:r>
    </w:p>
    <w:p w14:paraId="03DE769E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Karbantarthatja az adatbázist</w:t>
      </w:r>
    </w:p>
    <w:p w14:paraId="0879476B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Importálhat adatokat excelből</w:t>
      </w:r>
    </w:p>
    <w:p w14:paraId="2FB59A4E" w14:textId="77777777" w:rsidR="00331EAA" w:rsidRPr="008F5A90" w:rsidRDefault="00331EAA" w:rsidP="00331EAA">
      <w:pPr>
        <w:pStyle w:val="Listaszerbekezds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0">
        <w:rPr>
          <w:rFonts w:ascii="Times New Roman" w:hAnsi="Times New Roman" w:cs="Times New Roman"/>
          <w:sz w:val="24"/>
          <w:szCs w:val="24"/>
        </w:rPr>
        <w:t>Exportálhat adatokat excelbe</w:t>
      </w:r>
    </w:p>
    <w:p w14:paraId="64ED7248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62D18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CABA4" w14:textId="77777777" w:rsidR="00331EAA" w:rsidRPr="008F5A90" w:rsidRDefault="00331EAA" w:rsidP="0033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B0821" w14:textId="199175B7" w:rsidR="00331EAA" w:rsidRDefault="00331E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6109E4E0" w14:textId="77777777" w:rsidR="00331EAA" w:rsidRPr="00001485" w:rsidRDefault="00331EAA" w:rsidP="00331EAA">
      <w:pPr>
        <w:rPr>
          <w:rFonts w:ascii="Times New Roman" w:hAnsi="Times New Roman" w:cs="Times New Roman"/>
          <w:b/>
          <w:sz w:val="28"/>
          <w:szCs w:val="24"/>
        </w:rPr>
      </w:pPr>
      <w:r w:rsidRPr="00684C36">
        <w:rPr>
          <w:rFonts w:ascii="Times New Roman" w:hAnsi="Times New Roman" w:cs="Times New Roman"/>
          <w:i/>
          <w:iCs/>
        </w:rPr>
        <w:lastRenderedPageBreak/>
        <w:t>2</w:t>
      </w:r>
      <w:r>
        <w:rPr>
          <w:rFonts w:ascii="Times New Roman" w:hAnsi="Times New Roman" w:cs="Times New Roman"/>
        </w:rPr>
        <w:t xml:space="preserve">. </w:t>
      </w:r>
      <w:r w:rsidRPr="00684C36">
        <w:rPr>
          <w:rFonts w:ascii="Times New Roman" w:hAnsi="Times New Roman" w:cs="Times New Roman"/>
          <w:i/>
          <w:iCs/>
        </w:rPr>
        <w:t>sz. melléklet</w:t>
      </w:r>
    </w:p>
    <w:p w14:paraId="539E4A01" w14:textId="77777777" w:rsidR="00331EAA" w:rsidRDefault="00331EAA" w:rsidP="00331EAA">
      <w:pPr>
        <w:pStyle w:val="Default"/>
        <w:spacing w:after="120" w:line="259" w:lineRule="auto"/>
        <w:ind w:left="4956"/>
        <w:jc w:val="center"/>
        <w:rPr>
          <w:rFonts w:ascii="Times New Roman" w:hAnsi="Times New Roman" w:cs="Times New Roman"/>
        </w:rPr>
      </w:pPr>
    </w:p>
    <w:p w14:paraId="7A89E007" w14:textId="77777777" w:rsidR="00331EAA" w:rsidRDefault="00331EAA" w:rsidP="00331E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ÁR</w:t>
      </w:r>
      <w:r w:rsidRPr="00C4311B">
        <w:rPr>
          <w:rFonts w:ascii="Times New Roman" w:hAnsi="Times New Roman" w:cs="Times New Roman"/>
          <w:b/>
          <w:sz w:val="28"/>
          <w:szCs w:val="24"/>
        </w:rPr>
        <w:t>AJÁNLAT</w:t>
      </w:r>
    </w:p>
    <w:p w14:paraId="16645A51" w14:textId="77777777" w:rsidR="00331EAA" w:rsidRDefault="00331EAA" w:rsidP="00331E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2E98CF3" w14:textId="77777777" w:rsidR="00331EAA" w:rsidRDefault="00331EAA" w:rsidP="00331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Online adatbázis és weboldal létrehozása az</w:t>
      </w:r>
      <w:r w:rsidRPr="000C471F">
        <w:rPr>
          <w:rFonts w:ascii="Times New Roman" w:hAnsi="Times New Roman" w:cs="Times New Roman"/>
          <w:sz w:val="24"/>
          <w:szCs w:val="24"/>
        </w:rPr>
        <w:t xml:space="preserve"> </w:t>
      </w:r>
      <w:r w:rsidRPr="000C471F">
        <w:rPr>
          <w:rFonts w:ascii="Times New Roman" w:hAnsi="Times New Roman" w:cs="Times New Roman"/>
          <w:b/>
          <w:bCs/>
          <w:sz w:val="24"/>
          <w:szCs w:val="24"/>
        </w:rPr>
        <w:t>’Enhancing co-operation between chambers to improve employment in Satu Mare and Szabolcs-Szatmár-Bereg county’ (ENCOCH) projekt keretében (ROHU-370)</w:t>
      </w:r>
    </w:p>
    <w:p w14:paraId="74D1109A" w14:textId="77777777" w:rsidR="00331EAA" w:rsidRPr="00C4311B" w:rsidRDefault="00331EAA" w:rsidP="00331E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331EAA" w:rsidRPr="00C4311B" w14:paraId="542F4B23" w14:textId="77777777" w:rsidTr="0086144D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14:paraId="1376EB58" w14:textId="77777777" w:rsidR="00331EAA" w:rsidRPr="002815EF" w:rsidRDefault="00331EAA" w:rsidP="0086144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Ajánlattevő</w:t>
            </w:r>
          </w:p>
        </w:tc>
      </w:tr>
      <w:tr w:rsidR="00331EAA" w:rsidRPr="00C4311B" w14:paraId="018CEF5A" w14:textId="77777777" w:rsidTr="0086144D">
        <w:trPr>
          <w:trHeight w:val="340"/>
        </w:trPr>
        <w:tc>
          <w:tcPr>
            <w:tcW w:w="3261" w:type="dxa"/>
            <w:noWrap/>
            <w:vAlign w:val="center"/>
          </w:tcPr>
          <w:p w14:paraId="35625216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bCs/>
                <w:sz w:val="24"/>
                <w:szCs w:val="24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17F3DDB4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6D0E42CB" w14:textId="77777777" w:rsidTr="0086144D">
        <w:trPr>
          <w:trHeight w:val="340"/>
        </w:trPr>
        <w:tc>
          <w:tcPr>
            <w:tcW w:w="3261" w:type="dxa"/>
            <w:noWrap/>
            <w:vAlign w:val="center"/>
          </w:tcPr>
          <w:p w14:paraId="16C70293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bCs/>
                <w:sz w:val="24"/>
                <w:szCs w:val="24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6BBA81B1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0A52B353" w14:textId="77777777" w:rsidTr="0086144D">
        <w:trPr>
          <w:trHeight w:val="340"/>
        </w:trPr>
        <w:tc>
          <w:tcPr>
            <w:tcW w:w="3261" w:type="dxa"/>
            <w:noWrap/>
            <w:vAlign w:val="center"/>
          </w:tcPr>
          <w:p w14:paraId="57256619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bCs/>
                <w:sz w:val="24"/>
                <w:szCs w:val="24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50CAACC4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17712827" w14:textId="77777777" w:rsidTr="0086144D">
        <w:trPr>
          <w:trHeight w:val="340"/>
        </w:trPr>
        <w:tc>
          <w:tcPr>
            <w:tcW w:w="3261" w:type="dxa"/>
            <w:noWrap/>
            <w:vAlign w:val="center"/>
          </w:tcPr>
          <w:p w14:paraId="21B61BA5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bCs/>
                <w:sz w:val="24"/>
                <w:szCs w:val="24"/>
              </w:rPr>
              <w:t>cégjegyzékszáma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624F4E06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24D962D8" w14:textId="77777777" w:rsidTr="0086144D">
        <w:trPr>
          <w:trHeight w:val="340"/>
        </w:trPr>
        <w:tc>
          <w:tcPr>
            <w:tcW w:w="3261" w:type="dxa"/>
            <w:noWrap/>
            <w:vAlign w:val="center"/>
          </w:tcPr>
          <w:p w14:paraId="6B1E3030" w14:textId="77777777" w:rsidR="00331EAA" w:rsidRPr="00C4311B" w:rsidRDefault="00331EAA" w:rsidP="0086144D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02BA158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236D1B7D" w14:textId="77777777" w:rsidTr="0086144D">
        <w:trPr>
          <w:trHeight w:val="340"/>
        </w:trPr>
        <w:tc>
          <w:tcPr>
            <w:tcW w:w="3261" w:type="dxa"/>
            <w:noWrap/>
            <w:vAlign w:val="center"/>
          </w:tcPr>
          <w:p w14:paraId="42B1C2F3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14:paraId="3890BB45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31DD9F2B" w14:textId="77777777" w:rsidTr="0086144D">
        <w:trPr>
          <w:trHeight w:val="340"/>
        </w:trPr>
        <w:tc>
          <w:tcPr>
            <w:tcW w:w="3261" w:type="dxa"/>
            <w:noWrap/>
            <w:vAlign w:val="center"/>
          </w:tcPr>
          <w:p w14:paraId="2BC44096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B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14:paraId="22EE7A7C" w14:textId="77777777" w:rsidR="00331EAA" w:rsidRPr="00C4311B" w:rsidRDefault="00331EAA" w:rsidP="0086144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61275CCA" w14:textId="77777777" w:rsidTr="0086144D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E301056" w14:textId="77777777" w:rsidR="00331EAA" w:rsidRDefault="00331EAA" w:rsidP="0086144D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F734F" w14:textId="77777777" w:rsidR="00331EAA" w:rsidRPr="002815EF" w:rsidRDefault="00331EAA" w:rsidP="0086144D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Ajánlati ár</w:t>
            </w:r>
          </w:p>
        </w:tc>
      </w:tr>
      <w:tr w:rsidR="00331EAA" w:rsidRPr="00C4311B" w14:paraId="1DDFAA51" w14:textId="77777777" w:rsidTr="0086144D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3E1F88F9" w14:textId="77777777" w:rsidR="00331EAA" w:rsidRPr="00BA7DE3" w:rsidRDefault="00331EAA" w:rsidP="0086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 megnevezése</w:t>
            </w:r>
          </w:p>
        </w:tc>
        <w:tc>
          <w:tcPr>
            <w:tcW w:w="1843" w:type="dxa"/>
            <w:vAlign w:val="center"/>
          </w:tcPr>
          <w:p w14:paraId="5AD69F42" w14:textId="77777777" w:rsidR="00331EAA" w:rsidRPr="007477D0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(EUR)</w:t>
            </w:r>
          </w:p>
        </w:tc>
        <w:tc>
          <w:tcPr>
            <w:tcW w:w="1842" w:type="dxa"/>
            <w:vAlign w:val="center"/>
          </w:tcPr>
          <w:p w14:paraId="76A888E8" w14:textId="77777777" w:rsidR="00331EAA" w:rsidRPr="007477D0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(EUR)</w:t>
            </w:r>
          </w:p>
        </w:tc>
        <w:tc>
          <w:tcPr>
            <w:tcW w:w="1701" w:type="dxa"/>
            <w:vAlign w:val="center"/>
          </w:tcPr>
          <w:p w14:paraId="3A9915A2" w14:textId="77777777" w:rsidR="00331EAA" w:rsidRPr="007477D0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(EUR)</w:t>
            </w:r>
          </w:p>
        </w:tc>
      </w:tr>
      <w:tr w:rsidR="00331EAA" w:rsidRPr="00C4311B" w14:paraId="326CB70F" w14:textId="77777777" w:rsidTr="0086144D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28959D53" w14:textId="77777777" w:rsidR="00331EAA" w:rsidRPr="006223E1" w:rsidRDefault="00331EAA" w:rsidP="00861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Kétnyelvű közös magyar-román adatbázis és weboldal létrehozása</w:t>
            </w:r>
          </w:p>
        </w:tc>
        <w:tc>
          <w:tcPr>
            <w:tcW w:w="1843" w:type="dxa"/>
            <w:vAlign w:val="center"/>
          </w:tcPr>
          <w:p w14:paraId="0EC13FF7" w14:textId="77777777" w:rsidR="00331EAA" w:rsidRPr="006223E1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BF8CCC" w14:textId="77777777" w:rsidR="00331EAA" w:rsidRPr="006223E1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892C14" w14:textId="77777777" w:rsidR="00331EAA" w:rsidRPr="006223E1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AA" w:rsidRPr="00C4311B" w14:paraId="43C84585" w14:textId="77777777" w:rsidTr="0086144D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0FB79258" w14:textId="77777777" w:rsidR="00331EAA" w:rsidRPr="00AA21E8" w:rsidRDefault="00331EAA" w:rsidP="00861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1843" w:type="dxa"/>
            <w:vAlign w:val="center"/>
          </w:tcPr>
          <w:p w14:paraId="1075EFEC" w14:textId="77777777" w:rsidR="00331EAA" w:rsidRPr="006223E1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81DBD2" w14:textId="77777777" w:rsidR="00331EAA" w:rsidRPr="006223E1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DACBC5" w14:textId="77777777" w:rsidR="00331EAA" w:rsidRPr="006223E1" w:rsidRDefault="00331EAA" w:rsidP="0086144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FCA04" w14:textId="77777777" w:rsidR="00331EAA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FF53" w14:textId="77777777" w:rsidR="00331EAA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E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F200DB">
        <w:rPr>
          <w:rFonts w:ascii="Times New Roman" w:hAnsi="Times New Roman" w:cs="Times New Roman"/>
          <w:sz w:val="24"/>
          <w:szCs w:val="24"/>
        </w:rPr>
        <w:t>&lt;aláíró neve&gt;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3E1">
        <w:rPr>
          <w:rFonts w:ascii="Times New Roman" w:hAnsi="Times New Roman" w:cs="Times New Roman"/>
          <w:sz w:val="24"/>
          <w:szCs w:val="24"/>
        </w:rPr>
        <w:t xml:space="preserve">mint a(z) </w:t>
      </w:r>
      <w:r w:rsidRPr="00F200DB">
        <w:rPr>
          <w:rFonts w:ascii="Times New Roman" w:hAnsi="Times New Roman" w:cs="Times New Roman"/>
          <w:sz w:val="24"/>
          <w:szCs w:val="24"/>
        </w:rPr>
        <w:t xml:space="preserve">&lt;szervezet megnevezése, </w:t>
      </w:r>
      <w:r>
        <w:rPr>
          <w:rFonts w:ascii="Times New Roman" w:hAnsi="Times New Roman" w:cs="Times New Roman"/>
          <w:sz w:val="24"/>
          <w:szCs w:val="24"/>
        </w:rPr>
        <w:t xml:space="preserve">székhely </w:t>
      </w:r>
      <w:r w:rsidRPr="00F200DB">
        <w:rPr>
          <w:rFonts w:ascii="Times New Roman" w:hAnsi="Times New Roman" w:cs="Times New Roman"/>
          <w:sz w:val="24"/>
          <w:szCs w:val="24"/>
        </w:rPr>
        <w:t>címe&gt; &lt;aláíró beosztása&gt;</w:t>
      </w:r>
      <w:r w:rsidRPr="001410A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CC244E">
        <w:rPr>
          <w:rFonts w:ascii="Times New Roman" w:hAnsi="Times New Roman" w:cs="Times New Roman"/>
          <w:sz w:val="24"/>
          <w:szCs w:val="24"/>
        </w:rPr>
        <w:t>nyilatkozom, hogy ajánlatkérési dokumentáció tartalmát megismertem, megértettem, az abban foglaltak hibátlan és hiánytalan teljesítését vállalom, a megjelölt díj ellenében.</w:t>
      </w:r>
    </w:p>
    <w:p w14:paraId="1871075E" w14:textId="77777777" w:rsidR="00331EAA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4706C" w14:textId="77777777" w:rsidR="00331EAA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9BFD1" w14:textId="77777777" w:rsidR="00331EAA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t>Alvállalkozót kívánok bevonni (a megfelelő aláhúzandó): IGEN/NEM</w:t>
      </w:r>
    </w:p>
    <w:p w14:paraId="4FD093EF" w14:textId="77777777" w:rsidR="00331EAA" w:rsidRPr="00AA21E8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t xml:space="preserve">Amennyiben alvállalkozót kíván bevonni: </w:t>
      </w:r>
    </w:p>
    <w:p w14:paraId="0FC81DF4" w14:textId="77777777" w:rsidR="00331EAA" w:rsidRPr="00817D7A" w:rsidRDefault="00331EAA" w:rsidP="00331E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7A">
        <w:rPr>
          <w:rFonts w:ascii="Times New Roman" w:hAnsi="Times New Roman" w:cs="Times New Roman"/>
          <w:sz w:val="24"/>
          <w:szCs w:val="24"/>
        </w:rPr>
        <w:t>A beszerzés azon részeinek megjelölése (munkanemenként), amelyhez az ajánlattevő alvállalkozót vesz igénybe: ……….</w:t>
      </w:r>
    </w:p>
    <w:p w14:paraId="0B31E339" w14:textId="77777777" w:rsidR="00331EAA" w:rsidRPr="00AA21E8" w:rsidRDefault="00331EAA" w:rsidP="00331EA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t xml:space="preserve">Alvállalkozó megnevezése – amennyiben már ismert </w:t>
      </w:r>
      <w:r w:rsidRPr="00AA21E8">
        <w:t>(</w:t>
      </w:r>
      <w:r w:rsidRPr="00AA21E8">
        <w:rPr>
          <w:rFonts w:ascii="Times New Roman" w:hAnsi="Times New Roman" w:cs="Times New Roman"/>
          <w:sz w:val="24"/>
          <w:szCs w:val="24"/>
        </w:rPr>
        <w:t xml:space="preserve">cégnév, székhely, adószám pontos megjelölése): </w:t>
      </w:r>
      <w:r w:rsidRPr="00817D7A">
        <w:rPr>
          <w:rFonts w:ascii="Times New Roman" w:hAnsi="Times New Roman" w:cs="Times New Roman"/>
          <w:sz w:val="24"/>
          <w:szCs w:val="24"/>
        </w:rPr>
        <w:t>……….</w:t>
      </w:r>
    </w:p>
    <w:p w14:paraId="13E6C36C" w14:textId="77777777" w:rsidR="00331EAA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3C52D" w14:textId="77777777" w:rsidR="00331EAA" w:rsidRPr="00C4311B" w:rsidRDefault="00331EAA" w:rsidP="0033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E8">
        <w:rPr>
          <w:rFonts w:ascii="Times New Roman" w:hAnsi="Times New Roman" w:cs="Times New Roman"/>
          <w:sz w:val="24"/>
          <w:szCs w:val="24"/>
        </w:rPr>
        <w:lastRenderedPageBreak/>
        <w:t>Tudomásul vettem, hogy amennyiben az alvállalkozók bevonása a szerződés teljesítése során válik szükségessé, úgy az csak a megrendelő részére való bejelentést követően lehetséges.</w:t>
      </w:r>
    </w:p>
    <w:p w14:paraId="3B101901" w14:textId="77777777" w:rsidR="00331EAA" w:rsidRPr="00C4311B" w:rsidRDefault="00331EAA" w:rsidP="00331E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C040A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E1">
        <w:rPr>
          <w:rFonts w:ascii="Times New Roman" w:hAnsi="Times New Roman" w:cs="Times New Roman"/>
          <w:sz w:val="24"/>
          <w:szCs w:val="24"/>
        </w:rPr>
        <w:t>Ajánlat érvényességi ideje: …………… nap/hónap</w:t>
      </w:r>
    </w:p>
    <w:p w14:paraId="4353FB2E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7DDD2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5670D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&lt;Település&gt;, …………… év …………… hónap ……………nap</w:t>
      </w:r>
    </w:p>
    <w:p w14:paraId="702F4C8A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83CD9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32E45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2D3F2" w14:textId="77777777" w:rsidR="00331EAA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9E4AD" w14:textId="77777777" w:rsidR="00331EAA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67AC4" w14:textId="77777777" w:rsidR="00331EAA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E1"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14:paraId="09209AB5" w14:textId="77777777" w:rsidR="00331EAA" w:rsidRPr="006223E1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BBBA4" w14:textId="77777777" w:rsidR="00331EAA" w:rsidRPr="00A92B63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&lt;Aláíró személy neve&gt;</w:t>
      </w:r>
    </w:p>
    <w:p w14:paraId="02BA4AAA" w14:textId="77777777" w:rsidR="00331EAA" w:rsidRPr="00A92B63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&lt;beosztása&gt;</w:t>
      </w:r>
    </w:p>
    <w:p w14:paraId="3FCF0532" w14:textId="77777777" w:rsidR="00331EAA" w:rsidRDefault="00331EAA" w:rsidP="00331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B63">
        <w:rPr>
          <w:rFonts w:ascii="Times New Roman" w:hAnsi="Times New Roman" w:cs="Times New Roman"/>
          <w:sz w:val="24"/>
          <w:szCs w:val="24"/>
        </w:rPr>
        <w:t>&lt;Ajánlattevő megnevezése&gt;</w:t>
      </w:r>
    </w:p>
    <w:p w14:paraId="040713CE" w14:textId="77777777" w:rsidR="00331EAA" w:rsidRPr="004E6BAD" w:rsidRDefault="00331EAA" w:rsidP="00331EAA">
      <w:pPr>
        <w:rPr>
          <w:rFonts w:ascii="Times New Roman" w:hAnsi="Times New Roman" w:cs="Times New Roman"/>
          <w:sz w:val="24"/>
          <w:szCs w:val="24"/>
        </w:rPr>
      </w:pPr>
    </w:p>
    <w:p w14:paraId="1E8F78A4" w14:textId="77777777" w:rsidR="00331EAA" w:rsidRDefault="00331EAA" w:rsidP="00331EAA"/>
    <w:p w14:paraId="7C5DBDBA" w14:textId="77777777" w:rsidR="006821ED" w:rsidRPr="000C471F" w:rsidRDefault="006821ED" w:rsidP="000C471F">
      <w:pPr>
        <w:spacing w:after="0" w:line="240" w:lineRule="auto"/>
        <w:ind w:left="418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821ED" w:rsidRPr="000C471F" w:rsidSect="0068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C368" w14:textId="77777777" w:rsidR="00684C36" w:rsidRDefault="00684C36" w:rsidP="00684C36">
      <w:pPr>
        <w:spacing w:after="0" w:line="240" w:lineRule="auto"/>
      </w:pPr>
      <w:r>
        <w:separator/>
      </w:r>
    </w:p>
  </w:endnote>
  <w:endnote w:type="continuationSeparator" w:id="0">
    <w:p w14:paraId="5F20F83E" w14:textId="77777777" w:rsidR="00684C36" w:rsidRDefault="00684C36" w:rsidP="006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52F8" w14:textId="77777777" w:rsidR="00684C36" w:rsidRDefault="00684C36" w:rsidP="00684C36">
      <w:pPr>
        <w:spacing w:after="0" w:line="240" w:lineRule="auto"/>
      </w:pPr>
      <w:r>
        <w:separator/>
      </w:r>
    </w:p>
  </w:footnote>
  <w:footnote w:type="continuationSeparator" w:id="0">
    <w:p w14:paraId="4B4796BE" w14:textId="77777777" w:rsidR="00684C36" w:rsidRDefault="00684C36" w:rsidP="0068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9E7"/>
    <w:multiLevelType w:val="hybridMultilevel"/>
    <w:tmpl w:val="F6BC3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451"/>
    <w:multiLevelType w:val="hybridMultilevel"/>
    <w:tmpl w:val="27E6F7D8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E9D"/>
    <w:multiLevelType w:val="hybridMultilevel"/>
    <w:tmpl w:val="0F4E8196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BAB"/>
    <w:multiLevelType w:val="hybridMultilevel"/>
    <w:tmpl w:val="E222E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08DE"/>
    <w:multiLevelType w:val="hybridMultilevel"/>
    <w:tmpl w:val="A448F450"/>
    <w:lvl w:ilvl="0" w:tplc="040E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5" w15:restartNumberingAfterBreak="0">
    <w:nsid w:val="2030048F"/>
    <w:multiLevelType w:val="hybridMultilevel"/>
    <w:tmpl w:val="0C48954A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CFF"/>
    <w:multiLevelType w:val="multilevel"/>
    <w:tmpl w:val="90E4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4C6988"/>
    <w:multiLevelType w:val="hybridMultilevel"/>
    <w:tmpl w:val="ABC8C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C80D62"/>
    <w:multiLevelType w:val="hybridMultilevel"/>
    <w:tmpl w:val="4852D616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5EB5"/>
    <w:multiLevelType w:val="hybridMultilevel"/>
    <w:tmpl w:val="7E30845E"/>
    <w:lvl w:ilvl="0" w:tplc="A1A0F6E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7BC"/>
    <w:multiLevelType w:val="hybridMultilevel"/>
    <w:tmpl w:val="C0FE43CC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2EC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27795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B6729"/>
    <w:multiLevelType w:val="hybridMultilevel"/>
    <w:tmpl w:val="A2680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02F"/>
    <w:multiLevelType w:val="hybridMultilevel"/>
    <w:tmpl w:val="46743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5057"/>
    <w:multiLevelType w:val="hybridMultilevel"/>
    <w:tmpl w:val="CE181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61A0"/>
    <w:multiLevelType w:val="hybridMultilevel"/>
    <w:tmpl w:val="18B07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4F17"/>
    <w:multiLevelType w:val="hybridMultilevel"/>
    <w:tmpl w:val="EF3EA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685E"/>
    <w:multiLevelType w:val="hybridMultilevel"/>
    <w:tmpl w:val="78061678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53398"/>
    <w:multiLevelType w:val="hybridMultilevel"/>
    <w:tmpl w:val="FF945B56"/>
    <w:lvl w:ilvl="0" w:tplc="BDB45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315DE"/>
    <w:multiLevelType w:val="hybridMultilevel"/>
    <w:tmpl w:val="3692DE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90F5A"/>
    <w:multiLevelType w:val="hybridMultilevel"/>
    <w:tmpl w:val="47B2D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3"/>
  </w:num>
  <w:num w:numId="5">
    <w:abstractNumId w:val="4"/>
  </w:num>
  <w:num w:numId="6">
    <w:abstractNumId w:val="10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22"/>
  </w:num>
  <w:num w:numId="12">
    <w:abstractNumId w:val="13"/>
  </w:num>
  <w:num w:numId="13">
    <w:abstractNumId w:val="19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C"/>
    <w:rsid w:val="00001485"/>
    <w:rsid w:val="00070DAE"/>
    <w:rsid w:val="000932D6"/>
    <w:rsid w:val="000A3F90"/>
    <w:rsid w:val="000A526A"/>
    <w:rsid w:val="000C471F"/>
    <w:rsid w:val="00113F85"/>
    <w:rsid w:val="001210A4"/>
    <w:rsid w:val="00145602"/>
    <w:rsid w:val="0017409E"/>
    <w:rsid w:val="0017786E"/>
    <w:rsid w:val="001842ED"/>
    <w:rsid w:val="00186B80"/>
    <w:rsid w:val="00194F83"/>
    <w:rsid w:val="001B667C"/>
    <w:rsid w:val="001C1A7C"/>
    <w:rsid w:val="001F3054"/>
    <w:rsid w:val="002426C5"/>
    <w:rsid w:val="00281369"/>
    <w:rsid w:val="002815EF"/>
    <w:rsid w:val="002B17D7"/>
    <w:rsid w:val="002B40CC"/>
    <w:rsid w:val="002E73DE"/>
    <w:rsid w:val="002F7BC1"/>
    <w:rsid w:val="00305AD5"/>
    <w:rsid w:val="00331EAA"/>
    <w:rsid w:val="003E422A"/>
    <w:rsid w:val="003F2023"/>
    <w:rsid w:val="00403A36"/>
    <w:rsid w:val="00407263"/>
    <w:rsid w:val="00416E36"/>
    <w:rsid w:val="00417F9F"/>
    <w:rsid w:val="00460BDC"/>
    <w:rsid w:val="00475534"/>
    <w:rsid w:val="00491D85"/>
    <w:rsid w:val="004B3E90"/>
    <w:rsid w:val="004E6BAD"/>
    <w:rsid w:val="00540FEA"/>
    <w:rsid w:val="005A0AF3"/>
    <w:rsid w:val="005A1C0A"/>
    <w:rsid w:val="005A70A2"/>
    <w:rsid w:val="005C3DDF"/>
    <w:rsid w:val="00617FEA"/>
    <w:rsid w:val="006223E1"/>
    <w:rsid w:val="00623E1A"/>
    <w:rsid w:val="00672F9A"/>
    <w:rsid w:val="006734E0"/>
    <w:rsid w:val="006821ED"/>
    <w:rsid w:val="00684C36"/>
    <w:rsid w:val="00694A6A"/>
    <w:rsid w:val="006B078B"/>
    <w:rsid w:val="006C381B"/>
    <w:rsid w:val="006D7947"/>
    <w:rsid w:val="00715CFE"/>
    <w:rsid w:val="007316E7"/>
    <w:rsid w:val="00793694"/>
    <w:rsid w:val="007B71FF"/>
    <w:rsid w:val="007B7C0D"/>
    <w:rsid w:val="007C195D"/>
    <w:rsid w:val="007F50A5"/>
    <w:rsid w:val="00817D7A"/>
    <w:rsid w:val="008C3127"/>
    <w:rsid w:val="008D26A0"/>
    <w:rsid w:val="008D5683"/>
    <w:rsid w:val="008E628C"/>
    <w:rsid w:val="00923BB0"/>
    <w:rsid w:val="009C27C3"/>
    <w:rsid w:val="00A16C5C"/>
    <w:rsid w:val="00A22B3B"/>
    <w:rsid w:val="00A609C6"/>
    <w:rsid w:val="00A718B5"/>
    <w:rsid w:val="00A84740"/>
    <w:rsid w:val="00A92B63"/>
    <w:rsid w:val="00AA212E"/>
    <w:rsid w:val="00AA21E8"/>
    <w:rsid w:val="00AB1E59"/>
    <w:rsid w:val="00AC3E24"/>
    <w:rsid w:val="00AD11E5"/>
    <w:rsid w:val="00B0114F"/>
    <w:rsid w:val="00B60317"/>
    <w:rsid w:val="00B6203F"/>
    <w:rsid w:val="00BA7DE3"/>
    <w:rsid w:val="00BC270C"/>
    <w:rsid w:val="00C60FEC"/>
    <w:rsid w:val="00C82ECB"/>
    <w:rsid w:val="00C929B2"/>
    <w:rsid w:val="00CC244E"/>
    <w:rsid w:val="00CC4C36"/>
    <w:rsid w:val="00D0163D"/>
    <w:rsid w:val="00D03B2D"/>
    <w:rsid w:val="00D343B1"/>
    <w:rsid w:val="00D34AB5"/>
    <w:rsid w:val="00D6258C"/>
    <w:rsid w:val="00DB22FB"/>
    <w:rsid w:val="00DC5F06"/>
    <w:rsid w:val="00DF3930"/>
    <w:rsid w:val="00E022DF"/>
    <w:rsid w:val="00E27418"/>
    <w:rsid w:val="00E30AD5"/>
    <w:rsid w:val="00E464F7"/>
    <w:rsid w:val="00E83F82"/>
    <w:rsid w:val="00F71210"/>
    <w:rsid w:val="00F739B1"/>
    <w:rsid w:val="00F76863"/>
    <w:rsid w:val="00F939B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0AC1"/>
  <w15:docId w15:val="{45885F7E-D8F7-4DAC-AA91-23B2B9F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9B5"/>
  </w:style>
  <w:style w:type="paragraph" w:styleId="Cmsor1">
    <w:name w:val="heading 1"/>
    <w:basedOn w:val="Norml"/>
    <w:next w:val="Norml"/>
    <w:link w:val="Cmsor1Char"/>
    <w:uiPriority w:val="9"/>
    <w:qFormat/>
    <w:rsid w:val="00817D7A"/>
    <w:pPr>
      <w:numPr>
        <w:numId w:val="9"/>
      </w:numPr>
      <w:spacing w:before="100" w:after="0" w:line="276" w:lineRule="auto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7D7A"/>
    <w:pPr>
      <w:numPr>
        <w:ilvl w:val="1"/>
        <w:numId w:val="9"/>
      </w:numPr>
      <w:spacing w:before="100" w:after="0" w:line="276" w:lineRule="auto"/>
      <w:jc w:val="both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17D7A"/>
    <w:pPr>
      <w:numPr>
        <w:ilvl w:val="2"/>
        <w:numId w:val="9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17D7A"/>
    <w:pPr>
      <w:numPr>
        <w:ilvl w:val="3"/>
        <w:numId w:val="9"/>
      </w:numPr>
      <w:pBdr>
        <w:top w:val="dotted" w:sz="6" w:space="2" w:color="4472C4" w:themeColor="accent1"/>
      </w:pBdr>
      <w:spacing w:before="200" w:after="0" w:line="276" w:lineRule="auto"/>
      <w:ind w:left="2880" w:hanging="360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17D7A"/>
    <w:pPr>
      <w:numPr>
        <w:ilvl w:val="4"/>
        <w:numId w:val="9"/>
      </w:numPr>
      <w:pBdr>
        <w:bottom w:val="single" w:sz="6" w:space="1" w:color="4472C4" w:themeColor="accent1"/>
      </w:pBdr>
      <w:spacing w:before="200" w:after="0" w:line="276" w:lineRule="auto"/>
      <w:ind w:left="3600" w:hanging="360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D7A"/>
    <w:pPr>
      <w:numPr>
        <w:ilvl w:val="5"/>
        <w:numId w:val="9"/>
      </w:numPr>
      <w:pBdr>
        <w:bottom w:val="dotted" w:sz="6" w:space="1" w:color="4472C4" w:themeColor="accent1"/>
      </w:pBdr>
      <w:spacing w:before="200" w:after="0" w:line="276" w:lineRule="auto"/>
      <w:ind w:left="4320" w:hanging="360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17D7A"/>
    <w:pPr>
      <w:numPr>
        <w:ilvl w:val="6"/>
        <w:numId w:val="9"/>
      </w:numPr>
      <w:spacing w:before="200" w:after="0" w:line="276" w:lineRule="auto"/>
      <w:ind w:left="5040" w:hanging="360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17D7A"/>
    <w:pPr>
      <w:numPr>
        <w:ilvl w:val="7"/>
        <w:numId w:val="9"/>
      </w:numPr>
      <w:spacing w:before="200" w:after="0" w:line="276" w:lineRule="auto"/>
      <w:ind w:left="5760" w:hanging="360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7D7A"/>
    <w:pPr>
      <w:numPr>
        <w:ilvl w:val="8"/>
        <w:numId w:val="9"/>
      </w:numPr>
      <w:spacing w:before="200" w:after="0" w:line="276" w:lineRule="auto"/>
      <w:ind w:left="6480" w:hanging="36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3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21">
    <w:name w:val="CM22+1"/>
    <w:basedOn w:val="Default"/>
    <w:next w:val="Default"/>
    <w:uiPriority w:val="99"/>
    <w:rsid w:val="00F939B5"/>
    <w:rPr>
      <w:color w:val="auto"/>
    </w:rPr>
  </w:style>
  <w:style w:type="paragraph" w:styleId="Listaszerbekezds">
    <w:name w:val="List Paragraph"/>
    <w:basedOn w:val="Norml"/>
    <w:uiPriority w:val="34"/>
    <w:qFormat/>
    <w:rsid w:val="002813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C36"/>
  </w:style>
  <w:style w:type="paragraph" w:styleId="llb">
    <w:name w:val="footer"/>
    <w:basedOn w:val="Norml"/>
    <w:link w:val="llbChar"/>
    <w:uiPriority w:val="99"/>
    <w:unhideWhenUsed/>
    <w:rsid w:val="0068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C36"/>
  </w:style>
  <w:style w:type="paragraph" w:styleId="Buborkszveg">
    <w:name w:val="Balloon Text"/>
    <w:basedOn w:val="Norml"/>
    <w:link w:val="BuborkszvegChar"/>
    <w:uiPriority w:val="99"/>
    <w:semiHidden/>
    <w:unhideWhenUsed/>
    <w:rsid w:val="006D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94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17D7A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817D7A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17D7A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17D7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17D7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D7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7D7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7D7A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7D7A"/>
    <w:rPr>
      <w:rFonts w:eastAsiaTheme="minorEastAsia"/>
      <w:i/>
      <w:iCs/>
      <w:caps/>
      <w:spacing w:val="10"/>
      <w:sz w:val="18"/>
      <w:szCs w:val="18"/>
    </w:rPr>
  </w:style>
  <w:style w:type="table" w:styleId="Rcsostblzat">
    <w:name w:val="Table Grid"/>
    <w:basedOn w:val="Normltblzat"/>
    <w:uiPriority w:val="59"/>
    <w:rsid w:val="004E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A3F9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A3F90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331EAA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331EAA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abka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sztai.nora@szabk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B1F4-6D56-4F7C-A4F6-93D8F49F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1484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Lupó Nikoletta</dc:creator>
  <cp:keywords/>
  <dc:description/>
  <cp:lastModifiedBy>Felhasználó</cp:lastModifiedBy>
  <cp:revision>4</cp:revision>
  <cp:lastPrinted>2020-07-02T10:45:00Z</cp:lastPrinted>
  <dcterms:created xsi:type="dcterms:W3CDTF">2020-12-03T09:21:00Z</dcterms:created>
  <dcterms:modified xsi:type="dcterms:W3CDTF">2020-12-03T09:27:00Z</dcterms:modified>
</cp:coreProperties>
</file>