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45" w:rsidRPr="00C33245" w:rsidRDefault="00C33245" w:rsidP="00C332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3245">
        <w:rPr>
          <w:rFonts w:ascii="Times New Roman" w:hAnsi="Times New Roman" w:cs="Times New Roman"/>
          <w:b/>
          <w:sz w:val="24"/>
          <w:szCs w:val="24"/>
        </w:rPr>
        <w:t>AJÁNLATKÉRŐ</w:t>
      </w:r>
    </w:p>
    <w:p w:rsidR="00C33245" w:rsidRPr="00C33245" w:rsidRDefault="00C33245" w:rsidP="00C3324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272C" w:rsidRPr="00C33245" w:rsidRDefault="001A272C" w:rsidP="00C332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0E4F">
        <w:rPr>
          <w:rFonts w:ascii="Times New Roman" w:hAnsi="Times New Roman" w:cs="Times New Roman"/>
          <w:b/>
          <w:i/>
          <w:sz w:val="24"/>
          <w:szCs w:val="24"/>
        </w:rPr>
        <w:t>Tárgy:</w:t>
      </w:r>
      <w:r w:rsidRPr="00C33245">
        <w:rPr>
          <w:rFonts w:ascii="Times New Roman" w:hAnsi="Times New Roman" w:cs="Times New Roman"/>
          <w:sz w:val="24"/>
          <w:szCs w:val="24"/>
        </w:rPr>
        <w:t xml:space="preserve"> Árajánlatkérés – rendezvényszervezési és kommunikációs feladatok ellátása az ’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co-operation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Mare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 xml:space="preserve"> and Szabolcs-Szatmár-Bereg </w:t>
      </w:r>
      <w:proofErr w:type="spellStart"/>
      <w:r w:rsidRPr="00C33245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C33245">
        <w:rPr>
          <w:rFonts w:ascii="Times New Roman" w:hAnsi="Times New Roman" w:cs="Times New Roman"/>
          <w:sz w:val="24"/>
          <w:szCs w:val="24"/>
        </w:rPr>
        <w:t>’ (ROHU-370) projekt keretében</w:t>
      </w:r>
    </w:p>
    <w:p w:rsidR="001A272C" w:rsidRDefault="001A272C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245" w:rsidRPr="00C33245" w:rsidRDefault="00C33245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2C" w:rsidRDefault="00C33245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4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Szabolcs-Szatmár-Bereg Megyei Kereskedelmi és Iparkamara</w:t>
      </w:r>
      <w:r w:rsidR="001A272C" w:rsidRPr="00C33245">
        <w:rPr>
          <w:rFonts w:ascii="Arial" w:hAnsi="Arial" w:cs="Arial"/>
          <w:sz w:val="24"/>
          <w:szCs w:val="24"/>
        </w:rPr>
        <w:t xml:space="preserve"> </w:t>
      </w:r>
      <w:r w:rsidR="001A272C" w:rsidRPr="00C33245">
        <w:rPr>
          <w:rFonts w:ascii="Times New Roman" w:hAnsi="Times New Roman" w:cs="Times New Roman"/>
          <w:sz w:val="24"/>
          <w:szCs w:val="24"/>
        </w:rPr>
        <w:t xml:space="preserve">rendezvényszervezési és kommunikációs feladatok ellátására az </w:t>
      </w:r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Enhancing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co-operation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chambers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improve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employment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Satu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Mare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 xml:space="preserve"> and Szabolcs-Szatmár-Bereg </w:t>
      </w:r>
      <w:proofErr w:type="spellStart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county</w:t>
      </w:r>
      <w:proofErr w:type="spellEnd"/>
      <w:r w:rsidR="001A272C" w:rsidRPr="00C33245">
        <w:rPr>
          <w:rFonts w:ascii="Times New Roman" w:hAnsi="Times New Roman" w:cs="Times New Roman"/>
          <w:b/>
          <w:bCs/>
          <w:sz w:val="24"/>
          <w:szCs w:val="24"/>
        </w:rPr>
        <w:t>’ (ROHU-370) projekt keretében</w:t>
      </w:r>
      <w:r w:rsidRPr="00C33245">
        <w:rPr>
          <w:rFonts w:ascii="Times New Roman" w:hAnsi="Times New Roman" w:cs="Times New Roman"/>
          <w:sz w:val="24"/>
          <w:szCs w:val="24"/>
        </w:rPr>
        <w:t xml:space="preserve"> kér árajánlatot</w:t>
      </w:r>
      <w:r w:rsidR="001A272C" w:rsidRPr="00C33245">
        <w:rPr>
          <w:rFonts w:ascii="Times New Roman" w:hAnsi="Times New Roman" w:cs="Times New Roman"/>
          <w:sz w:val="24"/>
          <w:szCs w:val="24"/>
        </w:rPr>
        <w:t xml:space="preserve">. </w:t>
      </w:r>
      <w:r w:rsidRPr="00C33245">
        <w:rPr>
          <w:rFonts w:ascii="Times New Roman" w:hAnsi="Times New Roman" w:cs="Times New Roman"/>
          <w:sz w:val="24"/>
          <w:szCs w:val="24"/>
        </w:rPr>
        <w:t>Az árajánlatot az</w:t>
      </w:r>
      <w:r w:rsidR="001A272C" w:rsidRPr="00C33245">
        <w:rPr>
          <w:rFonts w:ascii="Times New Roman" w:hAnsi="Times New Roman" w:cs="Times New Roman"/>
          <w:sz w:val="24"/>
          <w:szCs w:val="24"/>
        </w:rPr>
        <w:t xml:space="preserve"> 1. sz. mellékletben szereplő feladat-meghatározásban foglaltak alapján kérjük megadni. </w:t>
      </w:r>
    </w:p>
    <w:p w:rsidR="00C33245" w:rsidRPr="00C33245" w:rsidRDefault="00C33245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2C" w:rsidRDefault="001A272C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45">
        <w:rPr>
          <w:rFonts w:ascii="Times New Roman" w:hAnsi="Times New Roman" w:cs="Times New Roman"/>
          <w:sz w:val="24"/>
          <w:szCs w:val="24"/>
        </w:rPr>
        <w:t xml:space="preserve">Az ajánlatnak tartalmaznia kell az elvégzendő feladatok megnevezését, az ajánlati árat és az ajánlat érvényességi idejét. Az ajánlati árat nettó és bruttó </w:t>
      </w:r>
      <w:proofErr w:type="gramStart"/>
      <w:r w:rsidRPr="00C33245">
        <w:rPr>
          <w:rFonts w:ascii="Times New Roman" w:hAnsi="Times New Roman" w:cs="Times New Roman"/>
          <w:sz w:val="24"/>
          <w:szCs w:val="24"/>
        </w:rPr>
        <w:t>értékben euróban</w:t>
      </w:r>
      <w:proofErr w:type="gramEnd"/>
      <w:r w:rsidRPr="00C33245">
        <w:rPr>
          <w:rFonts w:ascii="Times New Roman" w:hAnsi="Times New Roman" w:cs="Times New Roman"/>
          <w:sz w:val="24"/>
          <w:szCs w:val="24"/>
        </w:rPr>
        <w:t xml:space="preserve"> kifejezve a 2. számú mellékletben található sablon kitöltésével adja meg, feltüntetve az ajánlatának érvényességi idejét. Az ajánlathoz csatolni szükséges referencia nyilatkozatot (3. sz. melléklet), melyben az ajánlattevő ismertet legalább 1 db min. 50 fő részvételével megvalósuló rendezvény szervezéséhez, illetve legalább 1 db EU-s projekthez kapcsolódó kommunikációs feladatok megvalósításához kapcsolódó referenciát. Az ajánlatok bírálata során azonos tartalom mellett a legalacsonyabb összegű ár kerül elfogadásra. Az ajánlatkérés során az ajánlatkérő köteles előírni az alvállalkozói szerződések tartalmára, összegére és kifizetésére vonatkozó transzparenciát. Amennyiben ajánlattevő - annak ellenére, hogy saját maga is el tudná látni a feladatot - alvállalkozót von be a teljesítésbe, úgy azt az ajánlatában is köteles jelezni. Amennyiben az alvállalkozók bevonása a szerződés teljesítése során válik szükségessé, úgy az csak a megrendelő részére való bejelentést követően lehetséges.</w:t>
      </w:r>
    </w:p>
    <w:p w:rsidR="00C33245" w:rsidRPr="00C33245" w:rsidRDefault="00C33245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2C" w:rsidRDefault="001A272C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45">
        <w:rPr>
          <w:rFonts w:ascii="Times New Roman" w:hAnsi="Times New Roman" w:cs="Times New Roman"/>
          <w:b/>
          <w:sz w:val="24"/>
          <w:szCs w:val="24"/>
        </w:rPr>
        <w:t xml:space="preserve">Ajánlattételi határidő: </w:t>
      </w:r>
      <w:r w:rsidRPr="00C33245">
        <w:rPr>
          <w:rFonts w:ascii="Times New Roman" w:hAnsi="Times New Roman" w:cs="Times New Roman"/>
          <w:sz w:val="24"/>
          <w:szCs w:val="24"/>
        </w:rPr>
        <w:t>2020. augusztus 5.</w:t>
      </w:r>
    </w:p>
    <w:p w:rsidR="00C33245" w:rsidRPr="00C33245" w:rsidRDefault="00C33245" w:rsidP="00C3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2C" w:rsidRDefault="001A272C" w:rsidP="00C3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45">
        <w:rPr>
          <w:rFonts w:ascii="Times New Roman" w:hAnsi="Times New Roman" w:cs="Times New Roman"/>
          <w:b/>
          <w:sz w:val="24"/>
          <w:szCs w:val="24"/>
        </w:rPr>
        <w:t>Ajánlat benyújtásának módja</w:t>
      </w:r>
      <w:r w:rsidRPr="00C33245">
        <w:rPr>
          <w:rFonts w:ascii="Times New Roman" w:hAnsi="Times New Roman" w:cs="Times New Roman"/>
          <w:sz w:val="24"/>
          <w:szCs w:val="24"/>
        </w:rPr>
        <w:t xml:space="preserve">: az ajánlatot e-mailben </w:t>
      </w:r>
      <w:r w:rsidRPr="00C33245">
        <w:rPr>
          <w:rFonts w:ascii="Times New Roman" w:hAnsi="Times New Roman" w:cs="Times New Roman"/>
          <w:sz w:val="24"/>
          <w:szCs w:val="24"/>
          <w:u w:val="single"/>
        </w:rPr>
        <w:t>vagy</w:t>
      </w:r>
      <w:r w:rsidRPr="00C33245">
        <w:rPr>
          <w:rFonts w:ascii="Times New Roman" w:hAnsi="Times New Roman" w:cs="Times New Roman"/>
          <w:sz w:val="24"/>
          <w:szCs w:val="24"/>
        </w:rPr>
        <w:t xml:space="preserve"> postán lehet benyújtani az alábbi elérhetőségekre:</w:t>
      </w:r>
    </w:p>
    <w:p w:rsidR="00C33245" w:rsidRPr="00C33245" w:rsidRDefault="00C33245" w:rsidP="00C3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2C" w:rsidRPr="00C33245" w:rsidRDefault="001A272C" w:rsidP="00C3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245">
        <w:rPr>
          <w:rFonts w:ascii="Times New Roman" w:hAnsi="Times New Roman" w:cs="Times New Roman"/>
          <w:b/>
          <w:sz w:val="24"/>
          <w:szCs w:val="24"/>
        </w:rPr>
        <w:t>Szabolcs-Szatmár-Bereg Megyei Kereskedelmi és Iparkamara</w:t>
      </w:r>
      <w:r w:rsidRPr="00C33245">
        <w:rPr>
          <w:rFonts w:ascii="Times New Roman" w:hAnsi="Times New Roman" w:cs="Times New Roman"/>
          <w:b/>
          <w:sz w:val="24"/>
          <w:szCs w:val="24"/>
        </w:rPr>
        <w:br/>
      </w:r>
      <w:r w:rsidRPr="00C33245">
        <w:rPr>
          <w:rFonts w:ascii="Times New Roman" w:hAnsi="Times New Roman" w:cs="Times New Roman"/>
          <w:sz w:val="24"/>
          <w:szCs w:val="24"/>
        </w:rPr>
        <w:t>Nagyné Varga Katalin kamarai főtitkár</w:t>
      </w:r>
      <w:r w:rsidRPr="00C33245">
        <w:rPr>
          <w:rFonts w:ascii="Times New Roman" w:hAnsi="Times New Roman" w:cs="Times New Roman"/>
          <w:b/>
          <w:sz w:val="24"/>
          <w:szCs w:val="24"/>
        </w:rPr>
        <w:br/>
      </w:r>
      <w:r w:rsidRPr="00C33245">
        <w:rPr>
          <w:rFonts w:ascii="Times New Roman" w:hAnsi="Times New Roman" w:cs="Times New Roman"/>
          <w:sz w:val="24"/>
          <w:szCs w:val="24"/>
        </w:rPr>
        <w:t>4400 Nyíregyháza, Széchenyi utca 2.</w:t>
      </w:r>
      <w:r w:rsidRPr="00C3324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46401035"/>
      <w:r w:rsidRPr="00C33245">
        <w:rPr>
          <w:rFonts w:ascii="Times New Roman" w:hAnsi="Times New Roman" w:cs="Times New Roman"/>
          <w:sz w:val="24"/>
          <w:szCs w:val="24"/>
        </w:rPr>
        <w:fldChar w:fldCharType="begin"/>
      </w:r>
      <w:r w:rsidRPr="00C33245">
        <w:rPr>
          <w:rFonts w:ascii="Times New Roman" w:hAnsi="Times New Roman" w:cs="Times New Roman"/>
          <w:sz w:val="24"/>
          <w:szCs w:val="24"/>
        </w:rPr>
        <w:instrText xml:space="preserve"> HYPERLINK "mailto:info@szabkam.hu" </w:instrText>
      </w:r>
      <w:r w:rsidRPr="00C33245">
        <w:rPr>
          <w:rFonts w:ascii="Times New Roman" w:hAnsi="Times New Roman" w:cs="Times New Roman"/>
          <w:sz w:val="24"/>
          <w:szCs w:val="24"/>
        </w:rPr>
        <w:fldChar w:fldCharType="separate"/>
      </w:r>
      <w:r w:rsidRPr="00C3324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info@szabkam.hu</w:t>
      </w:r>
      <w:r w:rsidRPr="00C33245">
        <w:rPr>
          <w:rFonts w:ascii="Times New Roman" w:hAnsi="Times New Roman" w:cs="Times New Roman"/>
          <w:sz w:val="24"/>
          <w:szCs w:val="24"/>
        </w:rPr>
        <w:fldChar w:fldCharType="end"/>
      </w:r>
      <w:r w:rsidRPr="00C33245">
        <w:rPr>
          <w:rFonts w:ascii="Times New Roman" w:hAnsi="Times New Roman" w:cs="Times New Roman"/>
          <w:sz w:val="24"/>
          <w:szCs w:val="24"/>
        </w:rPr>
        <w:t>, pusztai.nora@szabkam.hu</w:t>
      </w:r>
    </w:p>
    <w:bookmarkEnd w:id="0"/>
    <w:p w:rsidR="00C33245" w:rsidRDefault="00C33245" w:rsidP="00C332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3245" w:rsidRDefault="00C33245" w:rsidP="00C332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272C" w:rsidRPr="00C33245" w:rsidRDefault="001A272C" w:rsidP="00C332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3245">
        <w:rPr>
          <w:rFonts w:ascii="Times New Roman" w:hAnsi="Times New Roman" w:cs="Times New Roman"/>
          <w:iCs/>
          <w:sz w:val="24"/>
          <w:szCs w:val="24"/>
        </w:rPr>
        <w:t>Mellékletek:</w:t>
      </w:r>
    </w:p>
    <w:p w:rsidR="001A272C" w:rsidRPr="00C33245" w:rsidRDefault="001A272C" w:rsidP="00C332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3245">
        <w:rPr>
          <w:rFonts w:ascii="Times New Roman" w:hAnsi="Times New Roman" w:cs="Times New Roman"/>
          <w:iCs/>
          <w:sz w:val="24"/>
          <w:szCs w:val="24"/>
        </w:rPr>
        <w:t xml:space="preserve">1 db Feladat-meghatározás </w:t>
      </w:r>
    </w:p>
    <w:p w:rsidR="001A272C" w:rsidRPr="00C33245" w:rsidRDefault="001A272C" w:rsidP="00C332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3245">
        <w:rPr>
          <w:rFonts w:ascii="Times New Roman" w:hAnsi="Times New Roman" w:cs="Times New Roman"/>
          <w:iCs/>
          <w:sz w:val="24"/>
          <w:szCs w:val="24"/>
        </w:rPr>
        <w:t>1 db Árajánlat sablon</w:t>
      </w:r>
    </w:p>
    <w:p w:rsidR="001A272C" w:rsidRDefault="001A272C" w:rsidP="00C332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3245">
        <w:rPr>
          <w:rFonts w:ascii="Times New Roman" w:hAnsi="Times New Roman" w:cs="Times New Roman"/>
          <w:iCs/>
          <w:sz w:val="24"/>
          <w:szCs w:val="24"/>
        </w:rPr>
        <w:t>1 db Referencia nyilatkozat</w:t>
      </w:r>
    </w:p>
    <w:p w:rsidR="009B6A5F" w:rsidRDefault="009B6A5F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2F48D2" w:rsidRPr="002F48D2" w:rsidRDefault="002F48D2" w:rsidP="002F48D2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2F48D2">
        <w:rPr>
          <w:rFonts w:ascii="Times New Roman" w:hAnsi="Times New Roman" w:cs="Times New Roman"/>
          <w:i/>
          <w:iCs/>
        </w:rPr>
        <w:lastRenderedPageBreak/>
        <w:t>1. sz. melléklet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8D2" w:rsidRPr="002F48D2" w:rsidRDefault="002F48D2" w:rsidP="002F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D2">
        <w:rPr>
          <w:rFonts w:ascii="Times New Roman" w:hAnsi="Times New Roman" w:cs="Times New Roman"/>
          <w:b/>
          <w:sz w:val="28"/>
          <w:szCs w:val="28"/>
        </w:rPr>
        <w:t>Feladat-meghatározás</w:t>
      </w:r>
    </w:p>
    <w:p w:rsidR="002F48D2" w:rsidRPr="002F48D2" w:rsidRDefault="002F48D2" w:rsidP="002F48D2">
      <w:pPr>
        <w:pStyle w:val="Cm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pStyle w:val="Cm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F48D2">
        <w:rPr>
          <w:rFonts w:ascii="Times New Roman" w:hAnsi="Times New Roman" w:cs="Times New Roman"/>
          <w:color w:val="auto"/>
          <w:sz w:val="24"/>
          <w:szCs w:val="24"/>
        </w:rPr>
        <w:t>Rendezvényszervezési és kommunikációs feladatok ellátása az ’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Enhancing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co-operation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between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chambers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improve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employment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in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Satu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Mare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 xml:space="preserve"> and Szabolcs-Szatmár-Bereg </w:t>
      </w:r>
      <w:proofErr w:type="spellStart"/>
      <w:r w:rsidRPr="002F48D2">
        <w:rPr>
          <w:rFonts w:ascii="Times New Roman" w:hAnsi="Times New Roman" w:cs="Times New Roman"/>
          <w:color w:val="auto"/>
          <w:sz w:val="24"/>
          <w:szCs w:val="24"/>
        </w:rPr>
        <w:t>county</w:t>
      </w:r>
      <w:proofErr w:type="spellEnd"/>
      <w:r w:rsidRPr="002F48D2">
        <w:rPr>
          <w:rFonts w:ascii="Times New Roman" w:hAnsi="Times New Roman" w:cs="Times New Roman"/>
          <w:color w:val="auto"/>
          <w:sz w:val="24"/>
          <w:szCs w:val="24"/>
        </w:rPr>
        <w:t>’ (ROHU-370) projekt keretében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  <w:lang w:val="en-GB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Common labour market forum/</w:t>
      </w:r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Közös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 fórum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projekt egyik kiemelt célja a határon átnyúló térség munkaerő-piaci szereplői közötti együttműködés javítása a foglalkoztatottság növelése érdekében. A közös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fórum lehetőséget biztosít a régió fő munkaerő-piaci szereplőinek a regionális munkaerőpiac legfontosabb kihívásainak és fejlesztési potenciáljának beazonosítására. A magyar oldalon a projekt keretében 2 db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fórum megszervezése tervezett az alábbi feladatok ellátásával: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szakmai-szervezési feladatok ellátása: fórumok szakmai programjának összeállítása, fórumok szakmai moderálása, összefoglaló jelentés készítése a fórumon elhangzottak alapján magyar és angol nyelven;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program adminisztrációs feladatainak (meghívók előkészítése és kiküldése, jelenléti ív, fotódokumentáció készítése) ellátása;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D2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biztosítása 50 főre (1 alkalommal kávészünet lebonyolítása, 1 alkalommal szendvicsebéd biztosítása).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Organizing career orientation events</w:t>
      </w:r>
      <w:r w:rsidRPr="002F48D2">
        <w:rPr>
          <w:rFonts w:ascii="Times New Roman" w:hAnsi="Times New Roman" w:cs="Times New Roman"/>
          <w:b/>
          <w:bCs/>
          <w:color w:val="auto"/>
          <w:szCs w:val="24"/>
        </w:rPr>
        <w:t>/Karrier orientációs események szervezése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projekt keretében 4 db állásbörze megszervezése az alábbi feladatok ellátásával: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25 kiállító számára stand és elektronikus regisztráció biztosítása, a helyszíni regisztráció biztosítása a rendezvény teljes időtartama alatt, a program adminisztrációs feladatainak (jelenléti ív, fotódokumentáció készítése) ellátása;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rendezvény keretében 2 db tematikus beszélgetés vagy előadás megszervezése az álláskeresési folyamattal és/vagy a helyi/határon átnyúló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kihívásokkal kapcsolatosan;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kiállítási kiadvány összeállítása elektronikus és nyomtatott példányban (200 db, kétnyelvű, 12 oldalas, A5-ös méretű, 135 g műnyomó papír, matt, 4 színes nyomással, kapcsos tűzéssel).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rendezvény alatt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(ásványvíz, kávé) biztosítása a kiállítók számára.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projekt keretében 8 db gyárlátogatás megszervezése az alábbi feladatok ellátásával: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5 fő számára gyárlátogatás szervezése és lebonyolítása: a gyár történetének és profiljának ismertetése, a gyár egységeinek bemutatása,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beszélgetés a szervezők és a látogatók között,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program adminisztrációs feladatainak (jelenléti ív, fotódokumentáció készítése) ellátása,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rendezvény alatt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biztosítása (1 alkalommal kávészünet lebonyolítása – ásványvíz, kávé, sós-édes sütemény).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Communication Strategy/</w:t>
      </w:r>
      <w:r w:rsidRPr="002F48D2">
        <w:rPr>
          <w:rFonts w:ascii="Times New Roman" w:hAnsi="Times New Roman" w:cs="Times New Roman"/>
          <w:b/>
          <w:bCs/>
          <w:color w:val="auto"/>
          <w:szCs w:val="24"/>
        </w:rPr>
        <w:t>Kommunikációs Stratégia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Kommunikációs Stratégia célja a projekt kommunikációs és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disszeminációs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céljainak, üzeneteinek, célcsoportjainak és feladatainak pontos meghatározása. A dokumentumot az alábbi minimálisan elvárt tartalommal kell kidolgozni (a dokumentum további (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2F48D2">
        <w:rPr>
          <w:rFonts w:ascii="Times New Roman" w:hAnsi="Times New Roman" w:cs="Times New Roman"/>
          <w:sz w:val="24"/>
          <w:szCs w:val="24"/>
        </w:rPr>
        <w:t>)fejezetekkel</w:t>
      </w:r>
      <w:proofErr w:type="gramEnd"/>
      <w:r w:rsidRPr="002F48D2">
        <w:rPr>
          <w:rFonts w:ascii="Times New Roman" w:hAnsi="Times New Roman" w:cs="Times New Roman"/>
          <w:sz w:val="24"/>
          <w:szCs w:val="24"/>
        </w:rPr>
        <w:t xml:space="preserve"> bővíthető a Megrendelővel történt előzetes egyeztetés alapján):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8D2">
        <w:rPr>
          <w:rFonts w:ascii="Times New Roman" w:hAnsi="Times New Roman" w:cs="Times New Roman"/>
          <w:sz w:val="24"/>
          <w:szCs w:val="24"/>
          <w:lang w:val="en-GB"/>
        </w:rPr>
        <w:t>Introduction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8D2">
        <w:rPr>
          <w:rFonts w:ascii="Times New Roman" w:hAnsi="Times New Roman" w:cs="Times New Roman"/>
          <w:sz w:val="24"/>
          <w:szCs w:val="24"/>
          <w:lang w:val="en-GB"/>
        </w:rPr>
        <w:t>Project description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8D2">
        <w:rPr>
          <w:rFonts w:ascii="Times New Roman" w:hAnsi="Times New Roman" w:cs="Times New Roman"/>
          <w:sz w:val="24"/>
          <w:szCs w:val="24"/>
          <w:lang w:val="en-GB"/>
        </w:rPr>
        <w:t>Communication principles, objectives and messages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8D2">
        <w:rPr>
          <w:rFonts w:ascii="Times New Roman" w:hAnsi="Times New Roman" w:cs="Times New Roman"/>
          <w:sz w:val="24"/>
          <w:szCs w:val="24"/>
          <w:lang w:val="en-GB"/>
        </w:rPr>
        <w:t>Target groups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8D2">
        <w:rPr>
          <w:rFonts w:ascii="Times New Roman" w:hAnsi="Times New Roman" w:cs="Times New Roman"/>
          <w:sz w:val="24"/>
          <w:szCs w:val="24"/>
          <w:lang w:val="en-GB"/>
        </w:rPr>
        <w:t>Communication and dissemination tools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8D2">
        <w:rPr>
          <w:rFonts w:ascii="Times New Roman" w:hAnsi="Times New Roman" w:cs="Times New Roman"/>
          <w:sz w:val="24"/>
          <w:szCs w:val="24"/>
          <w:lang w:val="en-GB"/>
        </w:rPr>
        <w:t>Internal communication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dokumentum terjedelme min. 20 oldal. A dokumentum nyelve angol.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Project Image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>Guideline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>/Projekt Arculati Kézikönyv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Projekt Arculati Kézikönyv célja, hogy a projekt keretében online vagy nyomtatott formában megjelenő dokumentumok, kommunikációs és promóciós anyagokon alkalmazott program és projekt arculati elemeket a partnerek egységesen alkalmazzák. A tevékenység keretében ellátandó feladatok: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projekt arculatának megalapozása (dokumentum sablonok kidolgozása, min. 3 logóterv és a véglegesített logó elkészítése),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projekt keretében előállítandó kommunikációs – promóciós eszközök (röplap,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, poszter, állandó plakát, toll, USB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>, irattartó, promóciós táska, matrica) arculatának megtervezése,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8D2">
        <w:rPr>
          <w:rFonts w:ascii="Times New Roman" w:hAnsi="Times New Roman" w:cs="Times New Roman"/>
          <w:sz w:val="24"/>
          <w:szCs w:val="24"/>
        </w:rPr>
        <w:t>projektspecifikus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iránymutatás nyújtása az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V-A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Romania-Hungary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vizuális előírásainak alkalmazásához.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  <w:lang w:val="en-GB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Public events and publications/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Nyilvános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sajtóesemények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és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sajtóközlemények</w:t>
      </w:r>
      <w:proofErr w:type="spellEnd"/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projekt alatt a nyilvánosság biztosítása érdekében sajtóesemények megszervezése és lebonyolítása, valamint sajtóközlemények elkészítése és publikálása szükséges az alábbiak szerint: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projekt nyitórendezvény (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kick-off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meeting) szervezése min. 30 fő részvételével, a rendezvény alatt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biztosítása (1 alkalommal kávészünet lebonyolítása),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nyilvános sajtókonferencia szervezése a projekt stratégiai dokumentumainak elkészítéséhez kapcsolódóan,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  <w:lang w:val="en-GB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Publication of strategic documents/</w:t>
      </w:r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 Projekt stratégiai dokumentumok publikálása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projekt keretében elkészített szakmai tanulmányok és stratégiák közzététele, publikálása hozzájárul a projekt eredményeinek terjesztéséhez. A projekt keretében elkészült stratégiai dokumentumokról kiadványok elkészítése és publikálása az alábbiak szerint: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Jó gyakorlat kézikönyv (Best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>) online és nyomtatott kiadvány készítése (200 db, magyar nyelvű, 12 oldalas, A5-ös méretű, 135 g műnyomó papír, matt, 4 színes nyomással, kapcsos tűzéssel)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Helyi termék- és szolgáltatásfejlesztési stratégia (Local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and service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) online és nyomtatott kiadvány készítése (200 db, magyar nyelvű, 12 oldalas, A5-ös méretű, 135 g műnyomó papír, matt, 4x4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nyomással, kapcsos tűzéssel),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Határon átnyúló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Befektetésösztönzési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Stratégia (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>) online és nyomtatott kiadvány készítése (200 db, angol nyelvű, 12 oldalas, A5-ös méretű, 135 g műnyomó papír, matt, 4 színes nyomással, kapcsos tűzéssel).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  <w:lang w:val="en-GB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Promotional material package/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Promóciós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csomag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projekt és eredményeinek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promotálására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az alábbi kommunikációs anyagok és ajándéktárgyak előállítása: 1500 röplap, 1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, 20 poszter, 2 állandó plakát, 500 toll, 100 USB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>, 400 irattartó, 600 promóciós táska, 200 matrica.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promóciós csomag elemeinek kidolgozásához a Visual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V-A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Romania-Hungary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Program és a projekt keretében kidolgozandó Project Image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előírásait figyelembe kell venni.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  <w:lang w:val="en-GB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Digital activities/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Digitális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kommunikációs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tevékenységek</w:t>
      </w:r>
      <w:proofErr w:type="spellEnd"/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A hatékonyabb kommunikáció, a projekt célcsoportjainak jobb elérése, továbbá a projekt eredményeinek ismertetése érdekében hatékony és rendszeres online jelenlét biztosítása szükséges. A tevékenység keretében minimálisan a következő feladatok ellátása elvárt: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projekt holnap létrehozása, a szervezet weboldalán a projekt honlapjára mutató link/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aloldal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létrehozása,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 a program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profiljainak létrehozása, működtetése,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az oldalakon havi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rendszerességű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posztolás.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8D2" w:rsidRPr="002F48D2" w:rsidRDefault="002F48D2" w:rsidP="002F48D2">
      <w:pPr>
        <w:pStyle w:val="Cmsor1"/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</w:rPr>
      </w:pP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>Organizing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 PLATO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>study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>tour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>in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</w:rPr>
        <w:t xml:space="preserve"> Belgium/Belgiumi PLATO tanulmányút szervezése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pályaorientációs eseményeken és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fórumokon felül a vezető partner a projekt keretében egy külföldi (Belgium,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Ghent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>), 4 napos (3 éjszakás) tanulmányút megvalósítását tervezi a PLATO vállalkozói tréningen résztvevő célcsoport egyes tagjai (8 fő) számára. A feladat ellátásával a vezető partner külső szolgáltatót bíz meg. A külső szolgáltató feladata tanulmányút megszervezésével és megvalósításával kapcsolatban: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utazás megszervezése (transzfer, repülőjegyek beszerzése), utasbiztosítás;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szükséges szállások lefoglalása;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>napi háromszori étkezés biztosítása.</w:t>
      </w:r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8D2" w:rsidRPr="002F48D2" w:rsidRDefault="002F48D2" w:rsidP="002F48D2">
      <w:pPr>
        <w:pStyle w:val="Cmsor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Cs w:val="24"/>
          <w:lang w:val="en-GB"/>
        </w:rPr>
      </w:pPr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Travel costs/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Utazási</w:t>
      </w:r>
      <w:proofErr w:type="spellEnd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 xml:space="preserve"> </w:t>
      </w:r>
      <w:proofErr w:type="spellStart"/>
      <w:r w:rsidRPr="002F48D2">
        <w:rPr>
          <w:rFonts w:ascii="Times New Roman" w:hAnsi="Times New Roman" w:cs="Times New Roman"/>
          <w:b/>
          <w:bCs/>
          <w:color w:val="auto"/>
          <w:szCs w:val="24"/>
          <w:lang w:val="en-GB"/>
        </w:rPr>
        <w:t>költségek</w:t>
      </w:r>
      <w:proofErr w:type="spellEnd"/>
    </w:p>
    <w:p w:rsidR="002F48D2" w:rsidRPr="002F48D2" w:rsidRDefault="002F48D2" w:rsidP="002F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A magyarországi célcsoportok romániai rendezvényekkel (közös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fórum, karrier orientációs események) kapcsolatban felmerülő utazásának külső szolgáltatóval történő biztosítása a következő paraméterek szerint: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14 alkalommal (2 közös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fórum, 4 állásbörze és 8 gyárlátogatás);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közös </w:t>
      </w:r>
      <w:proofErr w:type="spellStart"/>
      <w:r w:rsidRPr="002F48D2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F48D2">
        <w:rPr>
          <w:rFonts w:ascii="Times New Roman" w:hAnsi="Times New Roman" w:cs="Times New Roman"/>
          <w:sz w:val="24"/>
          <w:szCs w:val="24"/>
        </w:rPr>
        <w:t xml:space="preserve"> fórum esetén 25 fő/alkalom, állásbörze esetén 4 fő/alkalom, gyárlátogatás esetén 1 fő/alkalom;</w:t>
      </w:r>
    </w:p>
    <w:p w:rsidR="002F48D2" w:rsidRPr="002F48D2" w:rsidRDefault="002F48D2" w:rsidP="002F48D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D2">
        <w:rPr>
          <w:rFonts w:ascii="Times New Roman" w:hAnsi="Times New Roman" w:cs="Times New Roman"/>
          <w:sz w:val="24"/>
          <w:szCs w:val="24"/>
        </w:rPr>
        <w:t xml:space="preserve">Nyíregyházáról Szatmárnémetibe és </w:t>
      </w:r>
      <w:proofErr w:type="gramStart"/>
      <w:r w:rsidRPr="002F48D2">
        <w:rPr>
          <w:rFonts w:ascii="Times New Roman" w:hAnsi="Times New Roman" w:cs="Times New Roman"/>
          <w:sz w:val="24"/>
          <w:szCs w:val="24"/>
        </w:rPr>
        <w:t>vissza történő</w:t>
      </w:r>
      <w:proofErr w:type="gramEnd"/>
      <w:r w:rsidRPr="002F48D2">
        <w:rPr>
          <w:rFonts w:ascii="Times New Roman" w:hAnsi="Times New Roman" w:cs="Times New Roman"/>
          <w:sz w:val="24"/>
          <w:szCs w:val="24"/>
        </w:rPr>
        <w:t xml:space="preserve"> utaztatása.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B6A5F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A5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B6A5F">
        <w:rPr>
          <w:rFonts w:ascii="Times New Roman" w:hAnsi="Times New Roman" w:cs="Times New Roman"/>
          <w:sz w:val="24"/>
          <w:szCs w:val="24"/>
        </w:rPr>
        <w:t xml:space="preserve">. </w:t>
      </w:r>
      <w:r w:rsidRPr="009B6A5F">
        <w:rPr>
          <w:rFonts w:ascii="Times New Roman" w:hAnsi="Times New Roman" w:cs="Times New Roman"/>
          <w:i/>
          <w:iCs/>
          <w:sz w:val="24"/>
          <w:szCs w:val="24"/>
        </w:rPr>
        <w:t>sz. melléklet</w:t>
      </w:r>
    </w:p>
    <w:p w:rsidR="009B6A5F" w:rsidRPr="009B6A5F" w:rsidRDefault="009B6A5F" w:rsidP="009B6A5F">
      <w:pPr>
        <w:pStyle w:val="Default"/>
        <w:rPr>
          <w:rFonts w:ascii="Times New Roman" w:hAnsi="Times New Roman" w:cs="Times New Roman"/>
        </w:rPr>
      </w:pPr>
    </w:p>
    <w:p w:rsidR="009B6A5F" w:rsidRPr="009B6A5F" w:rsidRDefault="009B6A5F" w:rsidP="009B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5F">
        <w:rPr>
          <w:rFonts w:ascii="Times New Roman" w:hAnsi="Times New Roman" w:cs="Times New Roman"/>
          <w:b/>
          <w:sz w:val="24"/>
          <w:szCs w:val="24"/>
        </w:rPr>
        <w:t>ÁRAJÁNLAT</w:t>
      </w:r>
    </w:p>
    <w:p w:rsidR="009B6A5F" w:rsidRPr="009B6A5F" w:rsidRDefault="009B6A5F" w:rsidP="009B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5F">
        <w:rPr>
          <w:rFonts w:ascii="Times New Roman" w:hAnsi="Times New Roman" w:cs="Times New Roman"/>
          <w:b/>
          <w:bCs/>
          <w:sz w:val="24"/>
          <w:szCs w:val="24"/>
        </w:rPr>
        <w:t>Rendezvényszervezési és kommunikációs feladatok ellátása az ’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Enhancing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co-operation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chambers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improve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employment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Satu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Mare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 xml:space="preserve"> and Szabolcs-Szatmár-Bereg </w:t>
      </w:r>
      <w:proofErr w:type="spellStart"/>
      <w:r w:rsidRPr="009B6A5F">
        <w:rPr>
          <w:rFonts w:ascii="Times New Roman" w:hAnsi="Times New Roman" w:cs="Times New Roman"/>
          <w:b/>
          <w:bCs/>
          <w:sz w:val="24"/>
          <w:szCs w:val="24"/>
        </w:rPr>
        <w:t>county</w:t>
      </w:r>
      <w:proofErr w:type="spellEnd"/>
      <w:r w:rsidRPr="009B6A5F">
        <w:rPr>
          <w:rFonts w:ascii="Times New Roman" w:hAnsi="Times New Roman" w:cs="Times New Roman"/>
          <w:b/>
          <w:bCs/>
          <w:sz w:val="24"/>
          <w:szCs w:val="24"/>
        </w:rPr>
        <w:t>’ (ROHU-370) projekt keretében</w:t>
      </w:r>
    </w:p>
    <w:p w:rsidR="009B6A5F" w:rsidRPr="009B6A5F" w:rsidRDefault="009B6A5F" w:rsidP="009B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9B6A5F" w:rsidRPr="009B6A5F" w:rsidTr="003432B0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Ajánlattevő</w:t>
            </w:r>
          </w:p>
        </w:tc>
      </w:tr>
      <w:tr w:rsidR="009B6A5F" w:rsidRPr="009B6A5F" w:rsidTr="003432B0">
        <w:trPr>
          <w:trHeight w:val="340"/>
        </w:trPr>
        <w:tc>
          <w:tcPr>
            <w:tcW w:w="3261" w:type="dxa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Cs/>
                <w:sz w:val="24"/>
                <w:szCs w:val="24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261" w:type="dxa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Cs/>
                <w:sz w:val="24"/>
                <w:szCs w:val="24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261" w:type="dxa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Cs/>
                <w:sz w:val="24"/>
                <w:szCs w:val="24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261" w:type="dxa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Cs/>
                <w:sz w:val="24"/>
                <w:szCs w:val="24"/>
              </w:rPr>
              <w:t>cégjegyzékszáma: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261" w:type="dxa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261" w:type="dxa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EECE1" w:themeFill="background2"/>
            <w:noWrap/>
            <w:vAlign w:val="center"/>
          </w:tcPr>
          <w:p w:rsidR="009B6A5F" w:rsidRPr="009B6A5F" w:rsidRDefault="009B6A5F" w:rsidP="009B6A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A5F" w:rsidRPr="009B6A5F" w:rsidRDefault="009B6A5F" w:rsidP="009B6A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ár</w:t>
            </w: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:rsidR="009B6A5F" w:rsidRPr="009B6A5F" w:rsidRDefault="009B6A5F" w:rsidP="009B6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 megnevezése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(EUR)</w:t>
            </w: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(EUR)</w:t>
            </w: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(EUR)</w:t>
            </w: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6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Common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Labour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Market Forum/Közös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Munkaerőpiaci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Fórum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8"/>
              <w:jc w:val="left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Cs w:val="24"/>
              </w:rPr>
            </w:pP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Organizing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Career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Orientation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Events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/Karrier Orientációs Események Szervezése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8"/>
              <w:jc w:val="left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Cs w:val="24"/>
              </w:rPr>
            </w:pP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Communication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Strategy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/Kommunikációs Stratégia (D.C1.1)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Cs w:val="24"/>
              </w:rPr>
            </w:pPr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Project Image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Guideline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/Projekt Arculati Kézikönyv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Cs w:val="24"/>
              </w:rPr>
            </w:pPr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Public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Events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And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Publications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/Nyilvános Sajtóesemények </w:t>
            </w:r>
            <w:proofErr w:type="gram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És</w:t>
            </w:r>
            <w:proofErr w:type="gram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Sajtóközlemények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8"/>
              <w:jc w:val="left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Cs w:val="24"/>
              </w:rPr>
            </w:pP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Publication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Of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Strategic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Documents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/ Projekt Stratégiai Dokumentumok Publikálása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8"/>
              <w:jc w:val="left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Cs w:val="24"/>
              </w:rPr>
            </w:pP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Promotional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Material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Package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/Promóciós Csomag 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8"/>
              <w:jc w:val="left"/>
              <w:rPr>
                <w:rFonts w:ascii="Times New Roman" w:eastAsiaTheme="minorHAnsi" w:hAnsi="Times New Roman" w:cs="Times New Roman"/>
                <w:b/>
                <w:bCs/>
                <w:caps/>
                <w:color w:val="auto"/>
                <w:szCs w:val="24"/>
              </w:rPr>
            </w:pPr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Digital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Activities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/Digitális Kommunikációs Tevékenységek 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8"/>
              <w:jc w:val="left"/>
              <w:rPr>
                <w:rFonts w:ascii="Times New Roman" w:hAnsi="Times New Roman" w:cs="Times New Roman"/>
                <w:caps/>
                <w:color w:val="auto"/>
                <w:szCs w:val="24"/>
              </w:rPr>
            </w:pP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Organizing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PLATO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study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tour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in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 Belgium/Belgiumi PLATO tanulmányút szervezése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</w:tcPr>
          <w:p w:rsidR="009B6A5F" w:rsidRPr="009B6A5F" w:rsidRDefault="009B6A5F" w:rsidP="009B6A5F">
            <w:pPr>
              <w:pStyle w:val="Cmsor1"/>
              <w:numPr>
                <w:ilvl w:val="0"/>
                <w:numId w:val="0"/>
              </w:numPr>
              <w:spacing w:after="0" w:line="240" w:lineRule="auto"/>
              <w:ind w:left="-8"/>
              <w:jc w:val="left"/>
              <w:rPr>
                <w:rFonts w:ascii="Times New Roman" w:hAnsi="Times New Roman" w:cs="Times New Roman"/>
                <w:caps/>
                <w:color w:val="auto"/>
                <w:szCs w:val="24"/>
              </w:rPr>
            </w:pPr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 xml:space="preserve">Travel </w:t>
            </w:r>
            <w:proofErr w:type="spellStart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costs</w:t>
            </w:r>
            <w:proofErr w:type="spellEnd"/>
            <w:r w:rsidRPr="009B6A5F">
              <w:rPr>
                <w:rFonts w:ascii="Times New Roman" w:hAnsi="Times New Roman" w:cs="Times New Roman"/>
                <w:color w:val="auto"/>
                <w:szCs w:val="24"/>
              </w:rPr>
              <w:t>/Utazási költségek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:rsidR="009B6A5F" w:rsidRPr="009B6A5F" w:rsidRDefault="009B6A5F" w:rsidP="009B6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1843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F" w:rsidRPr="009B6A5F" w:rsidRDefault="009B6A5F" w:rsidP="009B6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 xml:space="preserve">Alulírott &lt;aláíró neve&gt;, mint </w:t>
      </w:r>
      <w:proofErr w:type="gramStart"/>
      <w:r w:rsidRPr="009B6A5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9B6A5F">
        <w:rPr>
          <w:rFonts w:ascii="Times New Roman" w:hAnsi="Times New Roman" w:cs="Times New Roman"/>
          <w:sz w:val="24"/>
          <w:szCs w:val="24"/>
        </w:rPr>
        <w:t>z) &lt;szervezet megnevezése, székhely címe&gt; &lt;aláíró beosztása&gt;</w:t>
      </w:r>
      <w:r w:rsidRPr="009B6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6A5F">
        <w:rPr>
          <w:rFonts w:ascii="Times New Roman" w:hAnsi="Times New Roman" w:cs="Times New Roman"/>
          <w:sz w:val="24"/>
          <w:szCs w:val="24"/>
        </w:rPr>
        <w:t>nyilatkozom, hogy ajánlatkérési dokumentáció tartalmát megismertem, megértettem, az abban foglaltak hibátlan és hiánytalan teljesítését vállalom, a megjelölt díj ellenében.</w:t>
      </w: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Alvállalkozót kívánok bevonni (a megfelelő aláhúzandó): IGEN/NEM</w:t>
      </w: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 xml:space="preserve">Amennyiben alvállalkozót kíván bevonni: </w:t>
      </w:r>
    </w:p>
    <w:p w:rsidR="009B6A5F" w:rsidRPr="009B6A5F" w:rsidRDefault="009B6A5F" w:rsidP="009B6A5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A beszerzés azon részeinek megjelölése (munkanemenként), amelyhez az ajánlattevő alvállalkozót vesz igénybe</w:t>
      </w:r>
      <w:proofErr w:type="gramStart"/>
      <w:r w:rsidRPr="009B6A5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B6A5F">
        <w:rPr>
          <w:rFonts w:ascii="Times New Roman" w:hAnsi="Times New Roman" w:cs="Times New Roman"/>
          <w:sz w:val="24"/>
          <w:szCs w:val="24"/>
        </w:rPr>
        <w:t>…….</w:t>
      </w:r>
    </w:p>
    <w:p w:rsidR="009B6A5F" w:rsidRPr="009B6A5F" w:rsidRDefault="009B6A5F" w:rsidP="009B6A5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Alvállalkozó megnevezése – amennyiben már ismert (cégnév, székhely, adószám pontos megjelölése)</w:t>
      </w:r>
      <w:proofErr w:type="gramStart"/>
      <w:r w:rsidRPr="009B6A5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B6A5F">
        <w:rPr>
          <w:rFonts w:ascii="Times New Roman" w:hAnsi="Times New Roman" w:cs="Times New Roman"/>
          <w:sz w:val="24"/>
          <w:szCs w:val="24"/>
        </w:rPr>
        <w:t>…….</w:t>
      </w: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Tudomásul vettem, hogy amennyiben az alvállalkozók bevonása a szerződés teljesítése során válik szükségessé, úgy az csak a megrendelő részére való bejelentést követően lehetséges.</w:t>
      </w: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Ajánlat érvényességi ideje (a megfelelő aláhúzandó)</w:t>
      </w:r>
      <w:proofErr w:type="gramStart"/>
      <w:r w:rsidRPr="009B6A5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B6A5F">
        <w:rPr>
          <w:rFonts w:ascii="Times New Roman" w:hAnsi="Times New Roman" w:cs="Times New Roman"/>
          <w:sz w:val="24"/>
          <w:szCs w:val="24"/>
        </w:rPr>
        <w:t>………… nap/hónap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&lt;Település&gt;</w:t>
      </w:r>
      <w:proofErr w:type="gramStart"/>
      <w:r w:rsidRPr="009B6A5F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B6A5F">
        <w:rPr>
          <w:rFonts w:ascii="Times New Roman" w:hAnsi="Times New Roman" w:cs="Times New Roman"/>
          <w:sz w:val="24"/>
          <w:szCs w:val="24"/>
        </w:rPr>
        <w:t>………… év …………… hónap ……………nap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&lt;Aláíró személy neve&gt;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&lt;beosztása&gt;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&lt;Ajánlattevő megnevezése&gt;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B6A5F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A5F">
        <w:rPr>
          <w:rFonts w:ascii="Times New Roman" w:hAnsi="Times New Roman" w:cs="Times New Roman"/>
          <w:i/>
          <w:iCs/>
          <w:sz w:val="24"/>
          <w:szCs w:val="24"/>
        </w:rPr>
        <w:t>3. sz. melléklet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ind w:right="4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5F">
        <w:rPr>
          <w:rFonts w:ascii="Times New Roman" w:hAnsi="Times New Roman" w:cs="Times New Roman"/>
          <w:b/>
          <w:bCs/>
          <w:sz w:val="24"/>
          <w:szCs w:val="24"/>
        </w:rPr>
        <w:t>REFERENCIA NYILATKOZAT</w:t>
      </w:r>
    </w:p>
    <w:p w:rsidR="009B6A5F" w:rsidRPr="009B6A5F" w:rsidRDefault="009B6A5F" w:rsidP="009B6A5F">
      <w:pPr>
        <w:spacing w:after="0" w:line="240" w:lineRule="auto"/>
        <w:ind w:right="4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5F" w:rsidRDefault="009B6A5F" w:rsidP="009B6A5F">
      <w:pPr>
        <w:tabs>
          <w:tab w:val="left" w:pos="1080"/>
          <w:tab w:val="center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 xml:space="preserve">Alulírott &lt;aláíró neve&gt;, mint </w:t>
      </w:r>
      <w:proofErr w:type="gramStart"/>
      <w:r w:rsidRPr="009B6A5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9B6A5F">
        <w:rPr>
          <w:rFonts w:ascii="Times New Roman" w:hAnsi="Times New Roman" w:cs="Times New Roman"/>
          <w:sz w:val="24"/>
          <w:szCs w:val="24"/>
        </w:rPr>
        <w:t>z) &lt;szervezet megnevezése, székhely címe&gt; &lt;aláíró beosztása&gt;</w:t>
      </w:r>
      <w:r w:rsidRPr="009B6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6A5F">
        <w:rPr>
          <w:rFonts w:ascii="Times New Roman" w:hAnsi="Times New Roman" w:cs="Times New Roman"/>
          <w:sz w:val="24"/>
          <w:szCs w:val="24"/>
        </w:rPr>
        <w:t>nyilatkozom, hogy az árajánlatkérés megküldését megelőzően teljesített min. 50 fő részvételével megvalósuló rendezvény szervezéséhez, illetve EU-s projekthez kapcsolódó kommunikációs feladatok megvalósításához kapcsolódó referenciával rendelkezünk.</w:t>
      </w:r>
    </w:p>
    <w:p w:rsidR="009B6A5F" w:rsidRDefault="009B6A5F" w:rsidP="009B6A5F">
      <w:pPr>
        <w:tabs>
          <w:tab w:val="left" w:pos="1080"/>
          <w:tab w:val="center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tabs>
          <w:tab w:val="left" w:pos="1080"/>
          <w:tab w:val="center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tabs>
          <w:tab w:val="left" w:pos="1080"/>
          <w:tab w:val="center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Rendezvényszervezés:</w:t>
      </w:r>
    </w:p>
    <w:tbl>
      <w:tblPr>
        <w:tblStyle w:val="Rcsostblzat"/>
        <w:tblW w:w="9214" w:type="dxa"/>
        <w:jc w:val="center"/>
        <w:tblLook w:val="04A0" w:firstRow="1" w:lastRow="0" w:firstColumn="1" w:lastColumn="0" w:noHBand="0" w:noVBand="1"/>
      </w:tblPr>
      <w:tblGrid>
        <w:gridCol w:w="3828"/>
        <w:gridCol w:w="5386"/>
      </w:tblGrid>
      <w:tr w:rsidR="009B6A5F" w:rsidRPr="009B6A5F" w:rsidTr="003432B0">
        <w:trPr>
          <w:trHeight w:val="397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A szerződést kötő másik fél neve: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97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Elvégzett szolgáltatás</w:t>
            </w:r>
          </w:p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rövid bemutatása: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97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Teljesítés helye, ideje (év/hónap/nap):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563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A teljesítés az előírásoknak és szerződésnek megfelelően történt (I/N):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A5F" w:rsidRDefault="009B6A5F" w:rsidP="009B6A5F">
      <w:pPr>
        <w:tabs>
          <w:tab w:val="left" w:pos="1080"/>
          <w:tab w:val="center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tabs>
          <w:tab w:val="left" w:pos="1080"/>
          <w:tab w:val="center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tabs>
          <w:tab w:val="left" w:pos="1080"/>
          <w:tab w:val="center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Kommunikációs feladat:</w:t>
      </w:r>
    </w:p>
    <w:tbl>
      <w:tblPr>
        <w:tblStyle w:val="Rcsostblzat"/>
        <w:tblW w:w="9214" w:type="dxa"/>
        <w:jc w:val="center"/>
        <w:tblLook w:val="04A0" w:firstRow="1" w:lastRow="0" w:firstColumn="1" w:lastColumn="0" w:noHBand="0" w:noVBand="1"/>
      </w:tblPr>
      <w:tblGrid>
        <w:gridCol w:w="3828"/>
        <w:gridCol w:w="5386"/>
      </w:tblGrid>
      <w:tr w:rsidR="009B6A5F" w:rsidRPr="009B6A5F" w:rsidTr="003432B0">
        <w:trPr>
          <w:trHeight w:val="397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A szerződést kötő másik fél neve: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97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Elvégzett szolgáltatás</w:t>
            </w:r>
          </w:p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rövid bemutatása: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397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Teljesítés helye, ideje (év/hónap/nap):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F" w:rsidRPr="009B6A5F" w:rsidTr="003432B0">
        <w:trPr>
          <w:trHeight w:val="563"/>
          <w:jc w:val="center"/>
        </w:trPr>
        <w:tc>
          <w:tcPr>
            <w:tcW w:w="3828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F">
              <w:rPr>
                <w:rFonts w:ascii="Times New Roman" w:hAnsi="Times New Roman" w:cs="Times New Roman"/>
                <w:sz w:val="24"/>
                <w:szCs w:val="24"/>
              </w:rPr>
              <w:t>A teljesítés az előírásoknak és szerződésnek megfelelően történt (I/N):</w:t>
            </w:r>
          </w:p>
        </w:tc>
        <w:tc>
          <w:tcPr>
            <w:tcW w:w="5386" w:type="dxa"/>
            <w:vAlign w:val="center"/>
          </w:tcPr>
          <w:p w:rsidR="009B6A5F" w:rsidRPr="009B6A5F" w:rsidRDefault="009B6A5F" w:rsidP="009B6A5F">
            <w:pPr>
              <w:tabs>
                <w:tab w:val="left" w:pos="1080"/>
                <w:tab w:val="center" w:pos="7200"/>
              </w:tabs>
              <w:suppressAutoHyphens/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&lt;Település&gt;</w:t>
      </w:r>
      <w:proofErr w:type="gramStart"/>
      <w:r w:rsidRPr="009B6A5F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B6A5F">
        <w:rPr>
          <w:rFonts w:ascii="Times New Roman" w:hAnsi="Times New Roman" w:cs="Times New Roman"/>
          <w:sz w:val="24"/>
          <w:szCs w:val="24"/>
        </w:rPr>
        <w:t>………… év …………… hónap ……………nap</w:t>
      </w: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5F" w:rsidRPr="009B6A5F" w:rsidRDefault="009B6A5F" w:rsidP="009B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B6A5F" w:rsidRPr="009B6A5F" w:rsidRDefault="009B6A5F" w:rsidP="009B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A5F">
        <w:rPr>
          <w:rFonts w:ascii="Times New Roman" w:hAnsi="Times New Roman" w:cs="Times New Roman"/>
          <w:sz w:val="24"/>
          <w:szCs w:val="24"/>
        </w:rPr>
        <w:t>&lt;cégszerű aláírás&gt;</w:t>
      </w:r>
    </w:p>
    <w:p w:rsidR="009B6A5F" w:rsidRPr="009B6A5F" w:rsidRDefault="009B6A5F" w:rsidP="009B6A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B6A5F" w:rsidRPr="009B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3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E693C"/>
    <w:multiLevelType w:val="hybridMultilevel"/>
    <w:tmpl w:val="D6762114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C"/>
    <w:rsid w:val="001A272C"/>
    <w:rsid w:val="002277B9"/>
    <w:rsid w:val="002F48D2"/>
    <w:rsid w:val="009B6A5F"/>
    <w:rsid w:val="00C33245"/>
    <w:rsid w:val="00F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72C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B6A5F"/>
    <w:pPr>
      <w:keepNext/>
      <w:keepLines/>
      <w:numPr>
        <w:numId w:val="1"/>
      </w:numPr>
      <w:spacing w:after="240" w:line="259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6A5F"/>
    <w:pPr>
      <w:keepNext/>
      <w:keepLines/>
      <w:numPr>
        <w:ilvl w:val="1"/>
        <w:numId w:val="1"/>
      </w:numPr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6A5F"/>
    <w:pPr>
      <w:keepNext/>
      <w:keepLines/>
      <w:numPr>
        <w:ilvl w:val="2"/>
        <w:numId w:val="1"/>
      </w:numPr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B6A5F"/>
    <w:pPr>
      <w:keepNext/>
      <w:keepLines/>
      <w:numPr>
        <w:ilvl w:val="3"/>
        <w:numId w:val="1"/>
      </w:numPr>
      <w:spacing w:before="40" w:after="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B6A5F"/>
    <w:pPr>
      <w:keepNext/>
      <w:keepLines/>
      <w:numPr>
        <w:ilvl w:val="4"/>
        <w:numId w:val="1"/>
      </w:numPr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B6A5F"/>
    <w:pPr>
      <w:keepNext/>
      <w:keepLines/>
      <w:numPr>
        <w:ilvl w:val="5"/>
        <w:numId w:val="1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B6A5F"/>
    <w:pPr>
      <w:keepNext/>
      <w:keepLines/>
      <w:numPr>
        <w:ilvl w:val="6"/>
        <w:numId w:val="1"/>
      </w:numPr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B6A5F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B6A5F"/>
    <w:pPr>
      <w:keepNext/>
      <w:keepLines/>
      <w:numPr>
        <w:ilvl w:val="8"/>
        <w:numId w:val="1"/>
      </w:numPr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A2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A272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B6A5F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6A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6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B6A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B6A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B6A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B6A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B6A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B6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B6A5F"/>
    <w:pPr>
      <w:spacing w:line="259" w:lineRule="auto"/>
      <w:ind w:left="720"/>
      <w:contextualSpacing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9B6A5F"/>
    <w:pPr>
      <w:spacing w:before="12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9B6A5F"/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28"/>
      <w:szCs w:val="28"/>
    </w:rPr>
  </w:style>
  <w:style w:type="table" w:styleId="Rcsostblzat">
    <w:name w:val="Table Grid"/>
    <w:basedOn w:val="Normltblzat"/>
    <w:uiPriority w:val="59"/>
    <w:rsid w:val="009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72C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B6A5F"/>
    <w:pPr>
      <w:keepNext/>
      <w:keepLines/>
      <w:numPr>
        <w:numId w:val="1"/>
      </w:numPr>
      <w:spacing w:after="240" w:line="259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6A5F"/>
    <w:pPr>
      <w:keepNext/>
      <w:keepLines/>
      <w:numPr>
        <w:ilvl w:val="1"/>
        <w:numId w:val="1"/>
      </w:numPr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6A5F"/>
    <w:pPr>
      <w:keepNext/>
      <w:keepLines/>
      <w:numPr>
        <w:ilvl w:val="2"/>
        <w:numId w:val="1"/>
      </w:numPr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B6A5F"/>
    <w:pPr>
      <w:keepNext/>
      <w:keepLines/>
      <w:numPr>
        <w:ilvl w:val="3"/>
        <w:numId w:val="1"/>
      </w:numPr>
      <w:spacing w:before="40" w:after="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B6A5F"/>
    <w:pPr>
      <w:keepNext/>
      <w:keepLines/>
      <w:numPr>
        <w:ilvl w:val="4"/>
        <w:numId w:val="1"/>
      </w:numPr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B6A5F"/>
    <w:pPr>
      <w:keepNext/>
      <w:keepLines/>
      <w:numPr>
        <w:ilvl w:val="5"/>
        <w:numId w:val="1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B6A5F"/>
    <w:pPr>
      <w:keepNext/>
      <w:keepLines/>
      <w:numPr>
        <w:ilvl w:val="6"/>
        <w:numId w:val="1"/>
      </w:numPr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B6A5F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B6A5F"/>
    <w:pPr>
      <w:keepNext/>
      <w:keepLines/>
      <w:numPr>
        <w:ilvl w:val="8"/>
        <w:numId w:val="1"/>
      </w:numPr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A2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A272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B6A5F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6A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6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B6A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B6A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B6A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B6A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B6A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B6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B6A5F"/>
    <w:pPr>
      <w:spacing w:line="259" w:lineRule="auto"/>
      <w:ind w:left="720"/>
      <w:contextualSpacing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9B6A5F"/>
    <w:pPr>
      <w:spacing w:before="12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9B6A5F"/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28"/>
      <w:szCs w:val="28"/>
    </w:rPr>
  </w:style>
  <w:style w:type="table" w:styleId="Rcsostblzat">
    <w:name w:val="Table Grid"/>
    <w:basedOn w:val="Normltblzat"/>
    <w:uiPriority w:val="59"/>
    <w:rsid w:val="009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1627</Words>
  <Characters>11229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Pusztai Nóra</dc:creator>
  <cp:lastModifiedBy>Pusztai Nóra</cp:lastModifiedBy>
  <cp:revision>5</cp:revision>
  <dcterms:created xsi:type="dcterms:W3CDTF">2020-07-27T07:44:00Z</dcterms:created>
  <dcterms:modified xsi:type="dcterms:W3CDTF">2020-09-03T08:51:00Z</dcterms:modified>
</cp:coreProperties>
</file>